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Times New Roman" w:eastAsia="標楷體" w:hAnsi="Times New Roman" w:cs="Cambria"/>
          <w:color w:val="000000"/>
          <w:kern w:val="0"/>
          <w:szCs w:val="24"/>
        </w:rPr>
        <w:id w:val="-996331535"/>
        <w:docPartObj>
          <w:docPartGallery w:val="Cover Pages"/>
          <w:docPartUnique/>
        </w:docPartObj>
      </w:sdtPr>
      <w:sdtEndPr>
        <w:rPr>
          <w:szCs w:val="20"/>
          <w:shd w:val="clear" w:color="auto" w:fill="FFFFFF"/>
        </w:rPr>
      </w:sdtEndPr>
      <w:sdtContent>
        <w:p w:rsidR="00A16B55" w:rsidRDefault="00A16B55" w:rsidP="00A16B55">
          <w:pPr>
            <w:ind w:leftChars="-236" w:left="-566"/>
            <w:jc w:val="center"/>
            <w:rPr>
              <w:rFonts w:ascii="Times New Roman" w:eastAsia="標楷體" w:hAnsi="Times New Roman" w:cs="Cambria"/>
              <w:color w:val="000000"/>
              <w:kern w:val="0"/>
              <w:szCs w:val="24"/>
            </w:rPr>
          </w:pPr>
        </w:p>
        <w:p w:rsidR="00A16B55" w:rsidRDefault="00A16B55" w:rsidP="00A16B55">
          <w:pPr>
            <w:ind w:leftChars="-236" w:left="-566"/>
            <w:jc w:val="center"/>
            <w:rPr>
              <w:rFonts w:ascii="Times New Roman" w:eastAsia="標楷體" w:hAnsi="Times New Roman" w:cs="Cambria"/>
              <w:color w:val="000000"/>
              <w:kern w:val="0"/>
              <w:szCs w:val="24"/>
            </w:rPr>
          </w:pPr>
        </w:p>
        <w:p w:rsidR="00A16B55" w:rsidRDefault="00A16B55" w:rsidP="00A16B55">
          <w:pPr>
            <w:ind w:leftChars="-236" w:left="-566"/>
            <w:jc w:val="center"/>
            <w:rPr>
              <w:rFonts w:ascii="Times New Roman" w:eastAsia="標楷體" w:hAnsi="Times New Roman" w:cs="Cambria"/>
              <w:color w:val="000000"/>
              <w:kern w:val="0"/>
              <w:szCs w:val="24"/>
            </w:rPr>
          </w:pPr>
        </w:p>
        <w:p w:rsidR="00A16B55" w:rsidRDefault="00A16B55" w:rsidP="00A16B55">
          <w:pPr>
            <w:ind w:leftChars="-236" w:left="-566"/>
            <w:jc w:val="center"/>
            <w:rPr>
              <w:rFonts w:ascii="Times New Roman" w:eastAsia="標楷體" w:hAnsi="Times New Roman" w:cs="Cambria"/>
              <w:color w:val="000000"/>
              <w:kern w:val="0"/>
              <w:szCs w:val="24"/>
            </w:rPr>
          </w:pPr>
        </w:p>
        <w:p w:rsidR="00A16B55" w:rsidRDefault="00A16B55" w:rsidP="00A16B55">
          <w:pPr>
            <w:ind w:leftChars="-236" w:left="-566"/>
            <w:jc w:val="center"/>
            <w:rPr>
              <w:rFonts w:ascii="Times New Roman" w:eastAsia="標楷體" w:hAnsi="Times New Roman" w:cs="Cambria"/>
              <w:color w:val="000000"/>
              <w:kern w:val="0"/>
              <w:szCs w:val="24"/>
            </w:rPr>
          </w:pPr>
          <w:r>
            <w:rPr>
              <w:rFonts w:ascii="Times New Roman" w:eastAsia="標楷體" w:hAnsi="Times New Roman"/>
              <w:noProof/>
              <w:szCs w:val="20"/>
            </w:rPr>
            <w:drawing>
              <wp:inline distT="0" distB="0" distL="0" distR="0" wp14:anchorId="78CA8036" wp14:editId="0BA594E7">
                <wp:extent cx="865163" cy="868350"/>
                <wp:effectExtent l="0" t="0" r="0" b="8255"/>
                <wp:docPr id="19" name="圖片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2-05.png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72174" cy="8753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A16B55" w:rsidRDefault="00A16B55" w:rsidP="00A16B55">
          <w:pPr>
            <w:ind w:leftChars="-236" w:left="-566"/>
            <w:jc w:val="center"/>
            <w:rPr>
              <w:rFonts w:ascii="Times New Roman" w:eastAsia="標楷體" w:hAnsi="Times New Roman" w:cs="Cambria"/>
              <w:color w:val="000000"/>
              <w:kern w:val="0"/>
              <w:szCs w:val="24"/>
            </w:rPr>
          </w:pPr>
        </w:p>
        <w:p w:rsidR="009315C5" w:rsidRDefault="009315C5" w:rsidP="009315C5">
          <w:pPr>
            <w:ind w:leftChars="-236" w:left="-566" w:rightChars="176" w:right="422" w:firstLineChars="88" w:firstLine="845"/>
            <w:jc w:val="distribute"/>
            <w:rPr>
              <w:rFonts w:ascii="Times New Roman" w:eastAsia="標楷體" w:hAnsi="Times New Roman"/>
              <w:sz w:val="96"/>
            </w:rPr>
          </w:pPr>
          <w:r w:rsidRPr="0010458E">
            <w:rPr>
              <w:rFonts w:ascii="Times New Roman" w:eastAsia="標楷體" w:hAnsi="Times New Roman"/>
              <w:sz w:val="96"/>
            </w:rPr>
            <w:t>高雄師範大學</w:t>
          </w:r>
        </w:p>
        <w:p w:rsidR="009315C5" w:rsidRDefault="009315C5" w:rsidP="009315C5">
          <w:pPr>
            <w:ind w:leftChars="-236" w:left="-566" w:rightChars="176" w:right="422" w:firstLineChars="88" w:firstLine="211"/>
            <w:jc w:val="distribute"/>
            <w:rPr>
              <w:rFonts w:ascii="Times New Roman" w:eastAsia="標楷體" w:hAnsi="Times New Roman"/>
              <w:sz w:val="96"/>
            </w:rPr>
          </w:pPr>
          <w:r>
            <w:rPr>
              <w:rFonts w:ascii="Times New Roman" w:eastAsia="標楷體" w:hAnsi="Times New Roman"/>
              <w:noProof/>
              <w:szCs w:val="20"/>
              <w:shd w:val="clear" w:color="auto" w:fill="FFFFFF"/>
            </w:rPr>
            <w:drawing>
              <wp:anchor distT="0" distB="0" distL="114300" distR="114300" simplePos="0" relativeHeight="251695104" behindDoc="0" locked="0" layoutInCell="1" allowOverlap="1" wp14:anchorId="5388947B" wp14:editId="39B512F8">
                <wp:simplePos x="0" y="0"/>
                <wp:positionH relativeFrom="margin">
                  <wp:posOffset>730250</wp:posOffset>
                </wp:positionH>
                <wp:positionV relativeFrom="margin">
                  <wp:posOffset>2747010</wp:posOffset>
                </wp:positionV>
                <wp:extent cx="4323080" cy="3086735"/>
                <wp:effectExtent l="0" t="0" r="1270" b="0"/>
                <wp:wrapSquare wrapText="bothSides"/>
                <wp:docPr id="24" name="圖片 24" descr="D:\D\學校基本資料\學校照片\A8_A09661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D:\D\學校基本資料\學校照片\A8_A096610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323080" cy="30867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softEdge rad="112500"/>
                        </a:effec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:rsidR="009315C5" w:rsidRDefault="009315C5" w:rsidP="00A16B55">
          <w:pPr>
            <w:ind w:leftChars="-236" w:left="-566"/>
            <w:jc w:val="center"/>
            <w:rPr>
              <w:rFonts w:ascii="Times New Roman" w:eastAsia="標楷體" w:hAnsi="Times New Roman" w:cs="Cambria"/>
              <w:color w:val="000000"/>
              <w:kern w:val="0"/>
              <w:szCs w:val="24"/>
            </w:rPr>
          </w:pPr>
        </w:p>
        <w:p w:rsidR="00A16B55" w:rsidRPr="0010458E" w:rsidRDefault="009315C5" w:rsidP="00A16B55">
          <w:pPr>
            <w:widowControl/>
            <w:rPr>
              <w:rFonts w:ascii="Times New Roman" w:eastAsia="標楷體" w:hAnsi="Times New Roman"/>
              <w:b/>
              <w:sz w:val="28"/>
            </w:rPr>
          </w:pPr>
          <w:r w:rsidRPr="0010458E">
            <w:rPr>
              <w:rFonts w:ascii="Times New Roman" w:eastAsia="標楷體" w:hAnsi="Times New Roman"/>
              <w:noProof/>
              <w:szCs w:val="20"/>
            </w:rPr>
            <mc:AlternateContent>
              <mc:Choice Requires="wps">
                <w:drawing>
                  <wp:anchor distT="0" distB="0" distL="114300" distR="114300" simplePos="0" relativeHeight="251683840" behindDoc="0" locked="0" layoutInCell="1" allowOverlap="1" wp14:anchorId="0BBADB41" wp14:editId="1A79F97F">
                    <wp:simplePos x="0" y="0"/>
                    <wp:positionH relativeFrom="column">
                      <wp:posOffset>1735455</wp:posOffset>
                    </wp:positionH>
                    <wp:positionV relativeFrom="paragraph">
                      <wp:posOffset>5506085</wp:posOffset>
                    </wp:positionV>
                    <wp:extent cx="2369820" cy="464185"/>
                    <wp:effectExtent l="0" t="0" r="0" b="0"/>
                    <wp:wrapNone/>
                    <wp:docPr id="8" name="文字方塊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369820" cy="46418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F31F6" w:rsidRPr="007F4AB0" w:rsidRDefault="007F31F6" w:rsidP="00A16B55">
                                <w:pPr>
                                  <w:ind w:right="580"/>
                                  <w:jc w:val="center"/>
                                  <w:rPr>
                                    <w:rFonts w:ascii="標楷體" w:eastAsia="標楷體" w:hAnsi="標楷體"/>
                                    <w:b/>
                                    <w:sz w:val="36"/>
                                    <w:szCs w:val="36"/>
                                  </w:rPr>
                                </w:pPr>
                                <w:r w:rsidRPr="007F4AB0">
                                  <w:rPr>
                                    <w:rFonts w:ascii="標楷體" w:eastAsia="標楷體" w:hAnsi="標楷體" w:hint="eastAsia"/>
                                    <w:sz w:val="36"/>
                                    <w:szCs w:val="36"/>
                                  </w:rPr>
                                  <w:t>國際事務處</w:t>
                                </w:r>
                                <w:r>
                                  <w:rPr>
                                    <w:rFonts w:ascii="標楷體" w:eastAsia="標楷體" w:hAnsi="標楷體" w:hint="eastAsia"/>
                                    <w:sz w:val="36"/>
                                    <w:szCs w:val="36"/>
                                  </w:rPr>
                                  <w:t xml:space="preserve">  </w:t>
                                </w:r>
                                <w:r w:rsidRPr="007F4AB0">
                                  <w:rPr>
                                    <w:rFonts w:ascii="標楷體" w:eastAsia="標楷體" w:hAnsi="標楷體" w:hint="eastAsia"/>
                                    <w:sz w:val="36"/>
                                    <w:szCs w:val="36"/>
                                  </w:rPr>
                                  <w:t>製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0BBADB41"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2" o:spid="_x0000_s1026" type="#_x0000_t202" style="position:absolute;margin-left:136.65pt;margin-top:433.55pt;width:186.6pt;height:36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" filled="f" stroked="f">
                    <v:textbox>
                      <w:txbxContent>
                        <w:p w:rsidR="007F31F6" w:rsidRPr="007F4AB0" w:rsidRDefault="007F31F6" w:rsidP="00A16B55">
                          <w:pPr>
                            <w:ind w:right="580"/>
                            <w:jc w:val="center"/>
                            <w:rPr>
                              <w:rFonts w:ascii="標楷體" w:eastAsia="標楷體" w:hAnsi="標楷體"/>
                              <w:b/>
                              <w:sz w:val="36"/>
                              <w:szCs w:val="36"/>
                            </w:rPr>
                          </w:pPr>
                          <w:r w:rsidRPr="007F4AB0">
                            <w:rPr>
                              <w:rFonts w:ascii="標楷體" w:eastAsia="標楷體" w:hAnsi="標楷體" w:hint="eastAsia"/>
                              <w:sz w:val="36"/>
                              <w:szCs w:val="36"/>
                            </w:rPr>
                            <w:t>國際事務處</w:t>
                          </w:r>
                          <w:r>
                            <w:rPr>
                              <w:rFonts w:ascii="標楷體" w:eastAsia="標楷體" w:hAnsi="標楷體" w:hint="eastAsia"/>
                              <w:sz w:val="36"/>
                              <w:szCs w:val="36"/>
                            </w:rPr>
                            <w:t xml:space="preserve">  </w:t>
                          </w:r>
                          <w:r w:rsidRPr="007F4AB0">
                            <w:rPr>
                              <w:rFonts w:ascii="標楷體" w:eastAsia="標楷體" w:hAnsi="標楷體" w:hint="eastAsia"/>
                              <w:sz w:val="36"/>
                              <w:szCs w:val="36"/>
                            </w:rPr>
                            <w:t>製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A16B55" w:rsidRPr="0010458E">
            <w:rPr>
              <w:rFonts w:ascii="Times New Roman" w:eastAsia="標楷體" w:hAnsi="Times New Roman"/>
              <w:noProof/>
              <w:szCs w:val="20"/>
            </w:rPr>
            <mc:AlternateContent>
              <mc:Choice Requires="wps">
                <w:drawing>
                  <wp:anchor distT="0" distB="0" distL="114300" distR="114300" simplePos="0" relativeHeight="251682816" behindDoc="0" locked="0" layoutInCell="1" allowOverlap="1" wp14:anchorId="11227666" wp14:editId="7224E039">
                    <wp:simplePos x="0" y="0"/>
                    <wp:positionH relativeFrom="column">
                      <wp:posOffset>395837</wp:posOffset>
                    </wp:positionH>
                    <wp:positionV relativeFrom="paragraph">
                      <wp:posOffset>2523446</wp:posOffset>
                    </wp:positionV>
                    <wp:extent cx="5149850" cy="755650"/>
                    <wp:effectExtent l="0" t="0" r="0" b="6350"/>
                    <wp:wrapNone/>
                    <wp:docPr id="12" name="文字方塊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149850" cy="7556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F31F6" w:rsidRPr="009315C5" w:rsidRDefault="007F31F6" w:rsidP="00A16B55">
                                <w:pPr>
                                  <w:ind w:right="580"/>
                                  <w:jc w:val="center"/>
                                  <w:rPr>
                                    <w:rFonts w:ascii="標楷體" w:eastAsia="標楷體" w:hAnsi="標楷體"/>
                                    <w:sz w:val="96"/>
                                    <w:szCs w:val="96"/>
                                  </w:rPr>
                                </w:pPr>
                                <w:r w:rsidRPr="009315C5">
                                  <w:rPr>
                                    <w:rFonts w:ascii="標楷體" w:eastAsia="標楷體" w:hAnsi="標楷體" w:hint="eastAsia"/>
                                    <w:sz w:val="96"/>
                                    <w:szCs w:val="96"/>
                                  </w:rPr>
                                  <w:t>交換學生手冊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11227666" id="_x0000_s1027" type="#_x0000_t202" style="position:absolute;margin-left:31.15pt;margin-top:198.7pt;width:405.5pt;height:59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" filled="f" stroked="f">
                    <v:textbox>
                      <w:txbxContent>
                        <w:p w:rsidR="007F31F6" w:rsidRPr="009315C5" w:rsidRDefault="007F31F6" w:rsidP="00A16B55">
                          <w:pPr>
                            <w:ind w:right="580"/>
                            <w:jc w:val="center"/>
                            <w:rPr>
                              <w:rFonts w:ascii="標楷體" w:eastAsia="標楷體" w:hAnsi="標楷體"/>
                              <w:sz w:val="96"/>
                              <w:szCs w:val="96"/>
                            </w:rPr>
                          </w:pPr>
                          <w:r w:rsidRPr="009315C5">
                            <w:rPr>
                              <w:rFonts w:ascii="標楷體" w:eastAsia="標楷體" w:hAnsi="標楷體" w:hint="eastAsia"/>
                              <w:sz w:val="96"/>
                              <w:szCs w:val="96"/>
                            </w:rPr>
                            <w:t>交換學生手冊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A16B55">
            <w:rPr>
              <w:rFonts w:ascii="Times New Roman" w:eastAsia="標楷體" w:hAnsi="Times New Roman"/>
              <w:szCs w:val="20"/>
              <w:shd w:val="clear" w:color="auto" w:fill="FFFFFF"/>
            </w:rPr>
            <w:br w:type="page"/>
          </w:r>
        </w:p>
        <w:p w:rsidR="00A16B55" w:rsidRPr="000B0FBA" w:rsidRDefault="007F31F6">
          <w:pPr>
            <w:widowControl/>
            <w:rPr>
              <w:rFonts w:ascii="Times New Roman" w:eastAsia="標楷體" w:hAnsi="Times New Roman"/>
              <w:szCs w:val="20"/>
              <w:shd w:val="clear" w:color="auto" w:fill="FFFFFF"/>
            </w:rPr>
          </w:pPr>
          <w:r w:rsidRPr="007F31F6">
            <w:rPr>
              <w:rFonts w:ascii="Times New Roman" w:eastAsia="標楷體" w:hAnsi="Times New Roman"/>
              <w:noProof/>
              <w:szCs w:val="20"/>
              <w:shd w:val="clear" w:color="auto" w:fill="FFFFFF"/>
            </w:rPr>
            <w:lastRenderedPageBreak/>
            <mc:AlternateContent>
              <mc:Choice Requires="wps">
                <w:drawing>
                  <wp:anchor distT="0" distB="0" distL="114300" distR="114300" simplePos="0" relativeHeight="251694080" behindDoc="0" locked="0" layoutInCell="1" allowOverlap="1" wp14:anchorId="26732678" wp14:editId="2A97829E">
                    <wp:simplePos x="0" y="0"/>
                    <wp:positionH relativeFrom="column">
                      <wp:posOffset>949325</wp:posOffset>
                    </wp:positionH>
                    <wp:positionV relativeFrom="paragraph">
                      <wp:posOffset>75987</wp:posOffset>
                    </wp:positionV>
                    <wp:extent cx="4165600" cy="1403985"/>
                    <wp:effectExtent l="0" t="0" r="6350" b="3175"/>
                    <wp:wrapNone/>
                    <wp:docPr id="23" name="文字方塊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165600" cy="14039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F31F6" w:rsidRPr="009315C5" w:rsidRDefault="007F31F6" w:rsidP="007F31F6">
                                <w:pPr>
                                  <w:ind w:leftChars="-236" w:left="-566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 w:rsidRPr="009315C5"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  <w:t>歡迎您來到高雄師範大學！</w:t>
                                </w:r>
                              </w:p>
                              <w:p w:rsidR="007F31F6" w:rsidRPr="009315C5" w:rsidRDefault="007F31F6" w:rsidP="007F31F6">
                                <w:pPr>
                                  <w:pStyle w:val="Default"/>
                                  <w:jc w:val="center"/>
                                </w:pPr>
                                <w:r w:rsidRPr="009315C5">
                                  <w:rPr>
                                    <w:rFonts w:ascii="Times New Roman" w:eastAsia="標楷體" w:hAnsi="Times New Roman" w:cs="Times New Roman"/>
                                    <w:color w:val="auto"/>
                                    <w:sz w:val="23"/>
                                    <w:szCs w:val="23"/>
                                  </w:rPr>
                                  <w:t>希望這本手冊讓您更了解高雄師範大學及台灣的生活環境。</w:t>
                                </w:r>
                                <w:r w:rsidRPr="009315C5">
                                  <w:rPr>
                                    <w:rFonts w:ascii="Times New Roman" w:eastAsia="標楷體" w:hAnsi="Times New Roman" w:cs="Times New Roman"/>
                                    <w:color w:val="auto"/>
                                    <w:sz w:val="23"/>
                                    <w:szCs w:val="23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w14:anchorId="26732678" id="_x0000_s1028" type="#_x0000_t202" style="position:absolute;margin-left:74.75pt;margin-top:6pt;width:328pt;height:110.55pt;z-index:2516940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" stroked="f">
                    <v:textbox style="mso-fit-shape-to-text:t">
                      <w:txbxContent>
                        <w:p w:rsidR="007F31F6" w:rsidRPr="009315C5" w:rsidRDefault="007F31F6" w:rsidP="007F31F6">
                          <w:pPr>
                            <w:ind w:leftChars="-236" w:left="-566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 w:rsidRPr="009315C5"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  <w:t>歡迎您來到高雄師範大學！</w:t>
                          </w:r>
                        </w:p>
                        <w:p w:rsidR="007F31F6" w:rsidRPr="009315C5" w:rsidRDefault="007F31F6" w:rsidP="007F31F6">
                          <w:pPr>
                            <w:pStyle w:val="Default"/>
                            <w:jc w:val="center"/>
                          </w:pPr>
                          <w:r w:rsidRPr="009315C5">
                            <w:rPr>
                              <w:rFonts w:ascii="Times New Roman" w:eastAsia="標楷體" w:hAnsi="Times New Roman" w:cs="Times New Roman"/>
                              <w:color w:val="auto"/>
                              <w:sz w:val="23"/>
                              <w:szCs w:val="23"/>
                            </w:rPr>
                            <w:t>希望這本手冊讓您更了解高雄師範大學及台灣的生活環境。</w:t>
                          </w:r>
                          <w:r w:rsidRPr="009315C5">
                            <w:rPr>
                              <w:rFonts w:ascii="Times New Roman" w:eastAsia="標楷體" w:hAnsi="Times New Roman" w:cs="Times New Roman"/>
                              <w:color w:val="auto"/>
                              <w:sz w:val="23"/>
                              <w:szCs w:val="23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rFonts w:ascii="新細明體" w:hAnsi="新細明體"/>
              <w:noProof/>
              <w:kern w:val="0"/>
            </w:rPr>
            <mc:AlternateContent>
              <mc:Choice Requires="wpg">
                <w:drawing>
                  <wp:anchor distT="0" distB="0" distL="114300" distR="114300" simplePos="0" relativeHeight="251692032" behindDoc="0" locked="0" layoutInCell="1" allowOverlap="1" wp14:anchorId="038DC9AE" wp14:editId="717EBF05">
                    <wp:simplePos x="0" y="0"/>
                    <wp:positionH relativeFrom="column">
                      <wp:posOffset>-792480</wp:posOffset>
                    </wp:positionH>
                    <wp:positionV relativeFrom="paragraph">
                      <wp:posOffset>-467995</wp:posOffset>
                    </wp:positionV>
                    <wp:extent cx="6858000" cy="1524000"/>
                    <wp:effectExtent l="0" t="0" r="19050" b="0"/>
                    <wp:wrapNone/>
                    <wp:docPr id="11" name="群組 1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858000" cy="1524000"/>
                              <a:chOff x="1067516" y="1056125"/>
                              <a:chExt cx="68580" cy="15240"/>
                            </a:xfrm>
                          </wpg:grpSpPr>
                          <wpg:grpSp>
                            <wpg:cNvPr id="13" name="Group 5"/>
                            <wpg:cNvGrpSpPr>
                              <a:grpSpLocks/>
                            </wpg:cNvGrpSpPr>
                            <wpg:grpSpPr bwMode="auto">
                              <a:xfrm>
                                <a:off x="1067573" y="1057193"/>
                                <a:ext cx="12897" cy="13376"/>
                                <a:chOff x="1067573" y="1057193"/>
                                <a:chExt cx="12896" cy="13375"/>
                              </a:xfrm>
                            </wpg:grpSpPr>
                            <wps:wsp>
                              <wps:cNvPr id="14" name="Rectangle 6" hidden="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67573" y="1057193"/>
                                  <a:ext cx="12897" cy="133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0" algn="in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/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  <wps:wsp>
                              <wps:cNvPr id="15" name="Rectangl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72716" y="1062813"/>
                                  <a:ext cx="7754" cy="7756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FFCC00"/>
                                    </a:gs>
                                    <a:gs pos="100000">
                                      <a:srgbClr val="FFFFFF"/>
                                    </a:gs>
                                  </a:gsLst>
                                  <a:lin ang="2700000" scaled="1"/>
                                </a:gradFill>
                                <a:ln>
                                  <a:noFill/>
                                </a:ln>
                                <a:effectLst/>
                                <a:extLst>
                                  <a:ext uri="{91240B29-F687-4F45-9708-019B960494DF}">
                                    <a14:hiddenLine xmlns:a14="http://schemas.microsoft.com/office/drawing/2010/main" w="0" algn="in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  <wps:wsp>
                              <wps:cNvPr id="18" name="Rectangle 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70209" y="1057193"/>
                                  <a:ext cx="6138" cy="5817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FF"/>
                                    </a:gs>
                                    <a:gs pos="100000">
                                      <a:srgbClr val="FFFFFF"/>
                                    </a:gs>
                                  </a:gsLst>
                                  <a:lin ang="18900000" scaled="1"/>
                                </a:gradFill>
                                <a:ln>
                                  <a:noFill/>
                                </a:ln>
                                <a:effectLst/>
                                <a:extLst>
                                  <a:ext uri="{91240B29-F687-4F45-9708-019B960494DF}">
                                    <a14:hiddenLine xmlns:a14="http://schemas.microsoft.com/office/drawing/2010/main" w="0" algn="in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  <wps:wsp>
                              <wps:cNvPr id="20" name="Rectangle 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67573" y="1062248"/>
                                  <a:ext cx="5170" cy="5171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FFFFFF"/>
                                    </a:gs>
                                    <a:gs pos="100000">
                                      <a:srgbClr val="FF0000"/>
                                    </a:gs>
                                  </a:gsLst>
                                  <a:lin ang="18900000" scaled="1"/>
                                </a:gradFill>
                                <a:ln>
                                  <a:noFill/>
                                </a:ln>
                                <a:effectLst/>
                                <a:extLst>
                                  <a:ext uri="{91240B29-F687-4F45-9708-019B960494DF}">
                                    <a14:hiddenLine xmlns:a14="http://schemas.microsoft.com/office/drawing/2010/main" w="0" algn="in">
                                      <a:solidFill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CCCCC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21" name="Line 10"/>
                            <wps:cNvCnPr/>
                            <wps:spPr bwMode="auto">
                              <a:xfrm flipH="1">
                                <a:off x="1077211" y="1056125"/>
                                <a:ext cx="0" cy="15240"/>
                              </a:xfrm>
                              <a:prstGeom prst="line">
                                <a:avLst/>
                              </a:prstGeom>
                              <a:noFill/>
                              <a:ln w="762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CCCCCC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" name="Line 11"/>
                            <wps:cNvCnPr/>
                            <wps:spPr bwMode="auto">
                              <a:xfrm flipH="1">
                                <a:off x="1067516" y="1068936"/>
                                <a:ext cx="68580" cy="68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CCCCCC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18314408" id="群組 11" o:spid="_x0000_s1026" style="position:absolute;margin-left:-62.4pt;margin-top:-36.85pt;width:540pt;height:120pt;z-index:251692032" coordorigin="10675,10561" coordsize="685,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">
                    <v:group id="Group 5" o:spid="_x0000_s1027" style="position:absolute;left:10675;top:10571;width:129;height:134" coordorigin="10675,10571" coordsize="128,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  <v:rect id="Rectangle 6" o:spid="_x0000_s1028" style="position:absolute;left:10675;top:10571;width:129;height:134;visibility:hidden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" filled="f" fillcolor="black [0]" stroked="f" strokecolor="black [0]" strokeweight="0" insetpen="t">
                        <v:textbox inset="2.88pt,2.88pt,2.88pt,2.88pt"/>
                      </v:rect>
                      <v:rect id="Rectangle 7" o:spid="_x0000_s1029" style="position:absolute;left:10727;top:10628;width:77;height: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" fillcolor="#fc0" stroked="f" strokecolor="black [0]" strokeweight="0" insetpen="t">
                        <v:fill rotate="t" angle="45" focus="100%" type="gradient"/>
                        <v:shadow color="#ccc"/>
                        <v:textbox inset="2.88pt,2.88pt,2.88pt,2.88pt"/>
                      </v:rect>
                      <v:rect id="Rectangle 8" o:spid="_x0000_s1030" style="position:absolute;left:10702;top:10571;width:61;height: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" fillcolor="blue" stroked="f" strokecolor="black [0]" strokeweight="0" insetpen="t">
                        <v:fill rotate="t" angle="135" focus="100%" type="gradient"/>
                        <v:shadow color="#ccc"/>
                        <v:textbox inset="2.88pt,2.88pt,2.88pt,2.88pt"/>
                      </v:rect>
                      <v:rect id="Rectangle 9" o:spid="_x0000_s1031" style="position:absolute;left:10675;top:10622;width:52;height: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" stroked="f" strokecolor="black [0]" strokeweight="0" insetpen="t">
                        <v:fill color2="red" rotate="t" angle="135" focus="100%" type="gradient"/>
                        <v:shadow color="#ccc"/>
                        <v:textbox inset="2.88pt,2.88pt,2.88pt,2.88pt"/>
                      </v:rect>
                    </v:group>
                    <v:line id="Line 10" o:spid="_x0000_s1032" style="position:absolute;flip:x;visibility:visible;mso-wrap-style:square" from="10772,10561" to="10772,10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" strokecolor="black [0]" strokeweight="6pt">
                      <v:shadow color="#ccc"/>
                    </v:line>
                    <v:line id="Line 11" o:spid="_x0000_s1033" style="position:absolute;flip:x;visibility:visible;mso-wrap-style:square" from="10675,10689" to="11360,10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" strokecolor="black [0]" strokeweight="2pt">
                      <v:shadow color="#ccc"/>
                    </v:line>
                  </v:group>
                </w:pict>
              </mc:Fallback>
            </mc:AlternateContent>
          </w:r>
        </w:p>
        <w:p w:rsidR="00A16B55" w:rsidRDefault="00A16B55">
          <w:pPr>
            <w:widowControl/>
            <w:rPr>
              <w:rFonts w:ascii="Times New Roman" w:eastAsia="標楷體" w:hAnsi="Times New Roman"/>
              <w:szCs w:val="20"/>
              <w:shd w:val="clear" w:color="auto" w:fill="FFFFFF"/>
            </w:rPr>
          </w:pPr>
        </w:p>
        <w:p w:rsidR="004F3BB2" w:rsidRPr="007F31F6" w:rsidRDefault="004F3BB2" w:rsidP="00682DC2">
          <w:pPr>
            <w:ind w:leftChars="-236" w:left="-566"/>
            <w:jc w:val="center"/>
            <w:rPr>
              <w:rFonts w:ascii="Times New Roman" w:eastAsia="標楷體" w:hAnsi="Times New Roman"/>
              <w:szCs w:val="20"/>
              <w:shd w:val="clear" w:color="auto" w:fill="FFFFFF"/>
            </w:rPr>
          </w:pPr>
        </w:p>
        <w:p w:rsidR="004F3BB2" w:rsidRPr="000D484F" w:rsidRDefault="004F3BB2" w:rsidP="00682DC2">
          <w:pPr>
            <w:ind w:leftChars="-236" w:left="-566"/>
            <w:jc w:val="center"/>
            <w:rPr>
              <w:rFonts w:ascii="Times New Roman" w:eastAsia="標楷體" w:hAnsi="Times New Roman"/>
              <w:szCs w:val="20"/>
              <w:shd w:val="clear" w:color="auto" w:fill="FFFFFF"/>
            </w:rPr>
          </w:pPr>
        </w:p>
        <w:p w:rsidR="007F31F6" w:rsidRDefault="007F31F6" w:rsidP="003E1D81">
          <w:pPr>
            <w:pStyle w:val="Default"/>
            <w:jc w:val="center"/>
            <w:rPr>
              <w:rFonts w:ascii="Times New Roman" w:eastAsia="標楷體" w:hAnsi="Times New Roman" w:cs="Times New Roman"/>
              <w:szCs w:val="20"/>
              <w:shd w:val="clear" w:color="auto" w:fill="FFFFFF"/>
            </w:rPr>
          </w:pPr>
        </w:p>
        <w:p w:rsidR="00C81966" w:rsidRPr="000D484F" w:rsidRDefault="00816808" w:rsidP="003E1D81">
          <w:pPr>
            <w:pStyle w:val="Default"/>
            <w:jc w:val="center"/>
            <w:rPr>
              <w:rFonts w:ascii="Times New Roman" w:eastAsia="標楷體" w:hAnsi="Times New Roman" w:cs="Times New Roman"/>
              <w:szCs w:val="20"/>
              <w:shd w:val="clear" w:color="auto" w:fill="FFFFFF"/>
            </w:rPr>
          </w:pPr>
        </w:p>
      </w:sdtContent>
    </w:sdt>
    <w:p w:rsidR="00F413EE" w:rsidRPr="00EB6B63" w:rsidRDefault="009315C5" w:rsidP="00C30BB5">
      <w:pPr>
        <w:pStyle w:val="a3"/>
        <w:numPr>
          <w:ilvl w:val="0"/>
          <w:numId w:val="1"/>
        </w:numPr>
        <w:spacing w:beforeLines="50" w:before="120" w:afterLines="50" w:after="120" w:line="360" w:lineRule="exact"/>
        <w:ind w:leftChars="0"/>
        <w:rPr>
          <w:rFonts w:ascii="Times New Roman" w:eastAsia="標楷體" w:hAnsi="Times New Roman"/>
          <w:b/>
          <w:sz w:val="32"/>
          <w:szCs w:val="32"/>
        </w:rPr>
      </w:pPr>
      <w:r w:rsidRPr="00EB6B63">
        <w:rPr>
          <w:rFonts w:ascii="Times New Roman" w:eastAsia="標楷體" w:hAnsi="Times New Roman" w:hint="eastAsia"/>
          <w:b/>
          <w:sz w:val="32"/>
          <w:szCs w:val="32"/>
        </w:rPr>
        <w:t>認識高師</w:t>
      </w:r>
    </w:p>
    <w:p w:rsidR="005C5E0A" w:rsidRPr="005C5E0A" w:rsidRDefault="005C5E0A" w:rsidP="005C5E0A">
      <w:pPr>
        <w:pStyle w:val="Default"/>
        <w:snapToGrid w:val="0"/>
        <w:spacing w:line="440" w:lineRule="exact"/>
        <w:ind w:firstLineChars="200" w:firstLine="560"/>
        <w:jc w:val="both"/>
        <w:rPr>
          <w:rFonts w:ascii="標楷體" w:eastAsia="標楷體" w:hAnsi="標楷體" w:cs="Times New Roman"/>
          <w:color w:val="000000" w:themeColor="text1"/>
          <w:sz w:val="28"/>
          <w:szCs w:val="28"/>
        </w:rPr>
      </w:pPr>
      <w:r w:rsidRPr="005C5E0A">
        <w:rPr>
          <w:rFonts w:ascii="標楷體" w:eastAsia="標楷體" w:hAnsi="標楷體" w:cs="Times New Roman"/>
          <w:color w:val="000000" w:themeColor="text1"/>
          <w:sz w:val="28"/>
          <w:szCs w:val="28"/>
        </w:rPr>
        <w:t>高雄師範大學為南台灣歷史最悠久、聲譽最卓著之大學，亦是培育優秀師資人才的重鎮。近年來，隨著師資培育政策的轉變以及社會環境的需求積極轉型，陸續成立非師資培育系所，調整定位為以全人發展為基石，培育優質教師與社會多元專業人才的精緻型大學，並持續朝向以教學典範與跨學門學術研究為特色之優質大學前進。本校依循師培與非師培並重的定位、發展跨系所與跨學院的教學與研究、以及強化國際交流的願景目標，在五大學院豐沛的教學研究資源基礎之上，致力於結合產業、學術、研究、教學網絡資源，培育全方位未來產業界人才，已成功轉型成為師培與非師培並重的雙核心精緻大學。</w:t>
      </w:r>
    </w:p>
    <w:p w:rsidR="005C5E0A" w:rsidRPr="005C5E0A" w:rsidRDefault="005C5E0A" w:rsidP="005C5E0A">
      <w:pPr>
        <w:pStyle w:val="Default"/>
        <w:snapToGrid w:val="0"/>
        <w:spacing w:line="440" w:lineRule="exact"/>
        <w:ind w:firstLineChars="200" w:firstLine="560"/>
        <w:jc w:val="both"/>
        <w:rPr>
          <w:rFonts w:ascii="標楷體" w:eastAsia="標楷體" w:hAnsi="標楷體" w:cs="Times New Roman"/>
          <w:color w:val="000000" w:themeColor="text1"/>
          <w:sz w:val="28"/>
          <w:szCs w:val="28"/>
        </w:rPr>
      </w:pPr>
      <w:r w:rsidRPr="005C5E0A">
        <w:rPr>
          <w:rFonts w:ascii="標楷體" w:eastAsia="標楷體" w:hAnsi="標楷體" w:cs="Times New Roman"/>
          <w:color w:val="000000" w:themeColor="text1"/>
          <w:sz w:val="28"/>
          <w:szCs w:val="28"/>
        </w:rPr>
        <w:t>本校目前</w:t>
      </w:r>
      <w:r w:rsidR="00521AC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所設系所如下</w:t>
      </w:r>
      <w:r w:rsidRPr="005C5E0A">
        <w:rPr>
          <w:rFonts w:ascii="標楷體" w:eastAsia="標楷體" w:hAnsi="標楷體" w:cs="Times New Roman"/>
          <w:color w:val="000000" w:themeColor="text1"/>
          <w:sz w:val="28"/>
          <w:szCs w:val="28"/>
        </w:rPr>
        <w:t>，</w:t>
      </w:r>
      <w:r w:rsidRPr="005C5E0A">
        <w:rPr>
          <w:rFonts w:ascii="標楷體" w:eastAsia="標楷體" w:hAnsi="標楷體" w:hint="eastAsia"/>
          <w:sz w:val="28"/>
          <w:szCs w:val="28"/>
        </w:rPr>
        <w:t>另有藝術產業學士原住民專班、工程國際碩士學位學程、文化創意設計碩士學位學程、東南亞學碩士在職學位學程、表演藝術碩士學位學程及性別博士學位學程。本校</w:t>
      </w:r>
      <w:r w:rsidRPr="005C5E0A">
        <w:rPr>
          <w:rFonts w:ascii="標楷體" w:eastAsia="標楷體" w:hAnsi="標楷體" w:cs="Times New Roman"/>
          <w:color w:val="000000" w:themeColor="text1"/>
          <w:sz w:val="28"/>
          <w:szCs w:val="28"/>
        </w:rPr>
        <w:t>校地64.66公頃</w:t>
      </w:r>
      <w:r w:rsidRPr="005C5E0A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，設有</w:t>
      </w:r>
      <w:r w:rsidRPr="005C5E0A">
        <w:rPr>
          <w:rFonts w:ascii="標楷體" w:eastAsia="標楷體" w:hAnsi="標楷體" w:cs="Times New Roman"/>
          <w:color w:val="000000" w:themeColor="text1"/>
          <w:sz w:val="28"/>
          <w:szCs w:val="28"/>
        </w:rPr>
        <w:t>和平與燕巢兩校區</w:t>
      </w:r>
      <w:r w:rsidRPr="005C5E0A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，和平校區小而精緻，校園綠意盎然，生活機能優良，地處高雄市中正文化中心旁，交通便利，周邊文化資源豐富；燕巢校區，腹地廣大，地理環境特殊，生態資源豐富，為互通兩校區資源，校區之間有適的聯絡巴士可供搭乘，行車時間約30~40分鐘。</w:t>
      </w:r>
    </w:p>
    <w:p w:rsidR="005F4209" w:rsidRPr="005C5E0A" w:rsidRDefault="005F4209" w:rsidP="005C5E0A">
      <w:pPr>
        <w:pStyle w:val="a3"/>
        <w:snapToGrid w:val="0"/>
        <w:spacing w:beforeLines="50" w:before="120" w:line="440" w:lineRule="exact"/>
        <w:ind w:leftChars="-1" w:left="-2" w:firstLine="569"/>
        <w:jc w:val="both"/>
        <w:rPr>
          <w:rFonts w:ascii="標楷體" w:eastAsia="標楷體" w:hAnsi="標楷體"/>
          <w:color w:val="000000"/>
          <w:kern w:val="0"/>
          <w:sz w:val="28"/>
          <w:szCs w:val="28"/>
        </w:rPr>
      </w:pPr>
      <w:r w:rsidRPr="005C5E0A">
        <w:rPr>
          <w:rFonts w:ascii="標楷體" w:eastAsia="標楷體" w:hAnsi="標楷體" w:hint="eastAsia"/>
          <w:sz w:val="28"/>
          <w:szCs w:val="28"/>
        </w:rPr>
        <w:t>本校秉持「誠敬宏遠」的校訓,除了保持傳統優質師範教育的特色之外,近年來更積極靈活調整系所發展方向,期許成為匯集人文與科學技術、文化創意設計與產學合作兼備的精緻卓越大學。</w:t>
      </w:r>
    </w:p>
    <w:p w:rsidR="003E1D81" w:rsidRPr="000D484F" w:rsidRDefault="003E1D81" w:rsidP="00BD20A3">
      <w:pPr>
        <w:widowControl/>
        <w:ind w:firstLineChars="202" w:firstLine="566"/>
        <w:rPr>
          <w:rFonts w:ascii="Times New Roman" w:eastAsia="標楷體" w:hAnsi="Times New Roman"/>
          <w:sz w:val="28"/>
        </w:rPr>
      </w:pPr>
      <w:r w:rsidRPr="000D484F">
        <w:rPr>
          <w:rFonts w:ascii="Times New Roman" w:eastAsia="標楷體" w:hAnsi="Times New Roman"/>
          <w:sz w:val="28"/>
        </w:rPr>
        <w:br w:type="page"/>
      </w:r>
    </w:p>
    <w:p w:rsidR="006964E9" w:rsidRPr="000D484F" w:rsidRDefault="006964E9" w:rsidP="00C30BB5">
      <w:pPr>
        <w:pStyle w:val="a3"/>
        <w:spacing w:beforeLines="50" w:before="120" w:afterLines="50" w:after="120" w:line="360" w:lineRule="exact"/>
        <w:ind w:leftChars="-1" w:left="-2" w:firstLineChars="152" w:firstLine="426"/>
        <w:rPr>
          <w:rFonts w:ascii="Times New Roman" w:eastAsia="標楷體" w:hAnsi="Times New Roman"/>
          <w:sz w:val="28"/>
        </w:rPr>
      </w:pPr>
      <w:r w:rsidRPr="000D484F">
        <w:rPr>
          <w:rFonts w:ascii="Times New Roman" w:eastAsia="標楷體" w:hAnsi="Times New Roman"/>
          <w:sz w:val="28"/>
        </w:rPr>
        <w:lastRenderedPageBreak/>
        <w:t>(</w:t>
      </w:r>
      <w:r w:rsidR="009315C5">
        <w:rPr>
          <w:rFonts w:ascii="Times New Roman" w:eastAsia="標楷體" w:hAnsi="Times New Roman" w:hint="eastAsia"/>
          <w:sz w:val="28"/>
        </w:rPr>
        <w:t>一</w:t>
      </w:r>
      <w:r w:rsidRPr="000D484F">
        <w:rPr>
          <w:rFonts w:ascii="Times New Roman" w:eastAsia="標楷體" w:hAnsi="Times New Roman"/>
          <w:sz w:val="28"/>
        </w:rPr>
        <w:t>)</w:t>
      </w:r>
      <w:r w:rsidRPr="000D484F">
        <w:rPr>
          <w:rFonts w:ascii="Times New Roman" w:eastAsia="標楷體" w:hAnsi="Times New Roman"/>
          <w:sz w:val="28"/>
        </w:rPr>
        <w:t>本校系</w:t>
      </w:r>
      <w:r w:rsidRPr="000D484F">
        <w:rPr>
          <w:rFonts w:ascii="Times New Roman" w:eastAsia="標楷體" w:hAnsi="Times New Roman"/>
          <w:sz w:val="28"/>
        </w:rPr>
        <w:t>/</w:t>
      </w:r>
      <w:r w:rsidRPr="000D484F">
        <w:rPr>
          <w:rFonts w:ascii="Times New Roman" w:eastAsia="標楷體" w:hAnsi="Times New Roman"/>
          <w:sz w:val="28"/>
        </w:rPr>
        <w:t>所</w:t>
      </w:r>
      <w:r w:rsidR="00F727E2" w:rsidRPr="000D484F">
        <w:rPr>
          <w:rFonts w:ascii="Times New Roman" w:eastAsia="標楷體" w:hAnsi="Times New Roman" w:hint="eastAsia"/>
          <w:sz w:val="28"/>
        </w:rPr>
        <w:t>簡介</w:t>
      </w:r>
    </w:p>
    <w:p w:rsidR="00262830" w:rsidRDefault="00262830" w:rsidP="00724D91">
      <w:pPr>
        <w:spacing w:line="0" w:lineRule="atLeast"/>
        <w:rPr>
          <w:rFonts w:ascii="Times New Roman" w:eastAsia="標楷體" w:hAnsi="Times New Roman"/>
          <w:sz w:val="28"/>
        </w:rPr>
      </w:pPr>
    </w:p>
    <w:tbl>
      <w:tblPr>
        <w:tblStyle w:val="-2"/>
        <w:tblW w:w="0" w:type="auto"/>
        <w:tblLook w:val="04A0" w:firstRow="1" w:lastRow="0" w:firstColumn="1" w:lastColumn="0" w:noHBand="0" w:noVBand="1"/>
      </w:tblPr>
      <w:tblGrid>
        <w:gridCol w:w="4313"/>
        <w:gridCol w:w="4847"/>
      </w:tblGrid>
      <w:tr w:rsidR="00262830" w:rsidRPr="0010458E" w:rsidTr="00C170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13" w:type="dxa"/>
          </w:tcPr>
          <w:p w:rsidR="00262830" w:rsidRPr="0010458E" w:rsidRDefault="00262830" w:rsidP="00C17026">
            <w:pPr>
              <w:spacing w:line="0" w:lineRule="atLeast"/>
              <w:jc w:val="center"/>
              <w:rPr>
                <w:rFonts w:ascii="Times New Roman" w:eastAsia="標楷體" w:hAnsi="Times New Roman"/>
                <w:sz w:val="32"/>
                <w:szCs w:val="32"/>
              </w:rPr>
            </w:pPr>
            <w:r w:rsidRPr="0010458E">
              <w:rPr>
                <w:rFonts w:ascii="Times New Roman" w:eastAsia="標楷體" w:hAnsi="Times New Roman"/>
                <w:sz w:val="32"/>
                <w:szCs w:val="32"/>
              </w:rPr>
              <w:t>教育學院</w:t>
            </w:r>
          </w:p>
        </w:tc>
        <w:tc>
          <w:tcPr>
            <w:tcW w:w="4847" w:type="dxa"/>
          </w:tcPr>
          <w:p w:rsidR="00262830" w:rsidRPr="00890C00" w:rsidRDefault="00816808" w:rsidP="00262830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color w:val="632015"/>
                <w:kern w:val="0"/>
                <w:sz w:val="28"/>
                <w:szCs w:val="28"/>
              </w:rPr>
            </w:pPr>
            <w:hyperlink r:id="rId10" w:tgtFrame="_blank" w:tooltip="教育學系(另開視窗)" w:history="1">
              <w:r w:rsidR="00262830" w:rsidRPr="00890C00">
                <w:rPr>
                  <w:rFonts w:ascii="Times New Roman" w:eastAsia="標楷體" w:hAnsi="Times New Roman"/>
                  <w:color w:val="632015"/>
                  <w:kern w:val="0"/>
                  <w:sz w:val="28"/>
                  <w:szCs w:val="28"/>
                </w:rPr>
                <w:t>教育學系</w:t>
              </w:r>
              <w:r w:rsidR="00262830" w:rsidRPr="00890C00">
                <w:rPr>
                  <w:rFonts w:ascii="Times New Roman" w:eastAsia="標楷體" w:hAnsi="Times New Roman"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color w:val="632015"/>
                <w:kern w:val="0"/>
                <w:sz w:val="28"/>
                <w:szCs w:val="28"/>
              </w:rPr>
            </w:pPr>
            <w:hyperlink r:id="rId11" w:tgtFrame="_blank" w:tooltip="體育學系(另開視窗)" w:history="1">
              <w:r w:rsidR="00262830" w:rsidRPr="00890C00">
                <w:rPr>
                  <w:rFonts w:ascii="Times New Roman" w:eastAsia="標楷體" w:hAnsi="Times New Roman"/>
                  <w:color w:val="632015"/>
                  <w:kern w:val="0"/>
                  <w:sz w:val="28"/>
                  <w:szCs w:val="28"/>
                </w:rPr>
                <w:t>體育學系</w:t>
              </w:r>
              <w:r w:rsidR="00262830" w:rsidRPr="00890C00">
                <w:rPr>
                  <w:rFonts w:ascii="Times New Roman" w:eastAsia="標楷體" w:hAnsi="Times New Roman"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color w:val="632015"/>
                <w:kern w:val="0"/>
                <w:sz w:val="28"/>
                <w:szCs w:val="28"/>
              </w:rPr>
            </w:pPr>
            <w:hyperlink r:id="rId12" w:tgtFrame="_blank" w:tooltip="特殊教育系(另開視窗)" w:history="1">
              <w:r w:rsidR="00262830" w:rsidRPr="00890C00">
                <w:rPr>
                  <w:rFonts w:ascii="Times New Roman" w:eastAsia="標楷體" w:hAnsi="Times New Roman"/>
                  <w:color w:val="632015"/>
                  <w:kern w:val="0"/>
                  <w:sz w:val="28"/>
                  <w:szCs w:val="28"/>
                </w:rPr>
                <w:t>特殊教育系</w:t>
              </w:r>
              <w:r w:rsidR="00262830" w:rsidRPr="00890C00">
                <w:rPr>
                  <w:rFonts w:ascii="Times New Roman" w:eastAsia="標楷體" w:hAnsi="Times New Roman"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color w:val="632015"/>
                <w:kern w:val="0"/>
                <w:sz w:val="28"/>
                <w:szCs w:val="28"/>
              </w:rPr>
            </w:pPr>
            <w:hyperlink r:id="rId13" w:tgtFrame="_blank" w:tooltip="成人教育研究所(另開視窗)" w:history="1">
              <w:r w:rsidR="00262830" w:rsidRPr="00890C00">
                <w:rPr>
                  <w:rFonts w:ascii="Times New Roman" w:eastAsia="標楷體" w:hAnsi="Times New Roman"/>
                  <w:color w:val="632015"/>
                  <w:kern w:val="0"/>
                  <w:sz w:val="28"/>
                  <w:szCs w:val="28"/>
                </w:rPr>
                <w:t>成人教育研究所</w:t>
              </w:r>
            </w:hyperlink>
          </w:p>
          <w:p w:rsidR="00262830" w:rsidRPr="00890C00" w:rsidRDefault="00262830" w:rsidP="00262830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color w:val="632015"/>
                <w:kern w:val="0"/>
                <w:sz w:val="28"/>
                <w:szCs w:val="28"/>
              </w:rPr>
            </w:pPr>
            <w:r w:rsidRPr="00890C00">
              <w:rPr>
                <w:rFonts w:ascii="Times New Roman" w:eastAsia="標楷體" w:hAnsi="Times New Roman" w:hint="eastAsia"/>
                <w:color w:val="2B5258" w:themeColor="accent5" w:themeShade="80"/>
                <w:kern w:val="0"/>
                <w:sz w:val="28"/>
                <w:szCs w:val="28"/>
              </w:rPr>
              <w:t>諮商心理與復健諮商研究所</w:t>
            </w:r>
            <w:r w:rsidRPr="00890C00">
              <w:rPr>
                <w:rFonts w:ascii="Times New Roman" w:eastAsia="標楷體" w:hAnsi="Times New Roman" w:hint="eastAsia"/>
                <w:color w:val="2B5258" w:themeColor="accent5" w:themeShade="80"/>
                <w:kern w:val="0"/>
                <w:sz w:val="28"/>
                <w:szCs w:val="28"/>
              </w:rPr>
              <w:t>(</w:t>
            </w:r>
            <w:r w:rsidRPr="00890C00">
              <w:rPr>
                <w:rFonts w:ascii="Times New Roman" w:eastAsia="標楷體" w:hAnsi="Times New Roman" w:hint="eastAsia"/>
                <w:color w:val="2B5258" w:themeColor="accent5" w:themeShade="80"/>
                <w:kern w:val="0"/>
                <w:sz w:val="28"/>
                <w:szCs w:val="28"/>
              </w:rPr>
              <w:t>不招收交換生</w:t>
            </w:r>
            <w:r w:rsidRPr="00890C00">
              <w:rPr>
                <w:rFonts w:ascii="Times New Roman" w:eastAsia="標楷體" w:hAnsi="Times New Roman" w:hint="eastAsia"/>
                <w:color w:val="2B5258" w:themeColor="accent5" w:themeShade="80"/>
                <w:kern w:val="0"/>
                <w:sz w:val="28"/>
                <w:szCs w:val="28"/>
              </w:rPr>
              <w:t>)</w:t>
            </w:r>
          </w:p>
          <w:p w:rsidR="00262830" w:rsidRPr="00C31C6B" w:rsidRDefault="00816808" w:rsidP="00C31C6B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color w:val="632015"/>
                <w:kern w:val="0"/>
                <w:sz w:val="28"/>
                <w:szCs w:val="28"/>
              </w:rPr>
            </w:pPr>
            <w:hyperlink r:id="rId14" w:tgtFrame="_blank" w:tooltip="性別教育研究所(另開視窗)" w:history="1">
              <w:r w:rsidR="00262830" w:rsidRPr="00890C00">
                <w:rPr>
                  <w:rFonts w:ascii="Times New Roman" w:eastAsia="標楷體" w:hAnsi="Times New Roman"/>
                  <w:color w:val="632015"/>
                  <w:kern w:val="0"/>
                  <w:sz w:val="28"/>
                  <w:szCs w:val="28"/>
                </w:rPr>
                <w:t>性別教育研究所</w:t>
              </w:r>
              <w:r w:rsidR="00262830" w:rsidRPr="00890C00">
                <w:rPr>
                  <w:rFonts w:ascii="Times New Roman" w:eastAsia="標楷體" w:hAnsi="Times New Roman"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  <w:r w:rsidR="00C31C6B" w:rsidRPr="00890C00">
              <w:rPr>
                <w:rFonts w:ascii="Times New Roman" w:eastAsia="標楷體" w:hAnsi="Times New Roman" w:hint="eastAsia"/>
                <w:color w:val="2B5258" w:themeColor="accent5" w:themeShade="80"/>
                <w:kern w:val="0"/>
                <w:sz w:val="28"/>
                <w:szCs w:val="28"/>
              </w:rPr>
              <w:t>(</w:t>
            </w:r>
            <w:r w:rsidR="00C31C6B" w:rsidRPr="00890C00">
              <w:rPr>
                <w:rFonts w:ascii="Times New Roman" w:eastAsia="標楷體" w:hAnsi="Times New Roman" w:hint="eastAsia"/>
                <w:color w:val="2B5258" w:themeColor="accent5" w:themeShade="80"/>
                <w:kern w:val="0"/>
                <w:sz w:val="28"/>
                <w:szCs w:val="28"/>
              </w:rPr>
              <w:t>不招收交換生</w:t>
            </w:r>
            <w:r w:rsidR="00C31C6B" w:rsidRPr="00890C00">
              <w:rPr>
                <w:rFonts w:ascii="Times New Roman" w:eastAsia="標楷體" w:hAnsi="Times New Roman" w:hint="eastAsia"/>
                <w:color w:val="2B5258" w:themeColor="accent5" w:themeShade="80"/>
                <w:kern w:val="0"/>
                <w:sz w:val="28"/>
                <w:szCs w:val="28"/>
              </w:rPr>
              <w:t>)</w:t>
            </w:r>
          </w:p>
        </w:tc>
      </w:tr>
      <w:tr w:rsidR="00262830" w:rsidRPr="0010458E" w:rsidTr="00C170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13" w:type="dxa"/>
            <w:tcBorders>
              <w:top w:val="single" w:sz="8" w:space="0" w:color="297FD5" w:themeColor="accent2"/>
              <w:bottom w:val="single" w:sz="8" w:space="0" w:color="297FD5" w:themeColor="accent2"/>
            </w:tcBorders>
            <w:shd w:val="clear" w:color="auto" w:fill="auto"/>
          </w:tcPr>
          <w:p w:rsidR="00262830" w:rsidRPr="0010458E" w:rsidRDefault="00262830" w:rsidP="00C17026">
            <w:pPr>
              <w:spacing w:line="0" w:lineRule="atLeast"/>
              <w:jc w:val="center"/>
              <w:rPr>
                <w:rFonts w:ascii="Times New Roman" w:eastAsia="標楷體" w:hAnsi="Times New Roman"/>
                <w:sz w:val="32"/>
                <w:szCs w:val="32"/>
              </w:rPr>
            </w:pPr>
            <w:r w:rsidRPr="0010458E">
              <w:rPr>
                <w:rFonts w:ascii="Times New Roman" w:eastAsia="標楷體" w:hAnsi="Times New Roman"/>
                <w:sz w:val="32"/>
                <w:szCs w:val="32"/>
              </w:rPr>
              <w:t>文學院</w:t>
            </w:r>
          </w:p>
        </w:tc>
        <w:tc>
          <w:tcPr>
            <w:tcW w:w="4847" w:type="dxa"/>
            <w:tcBorders>
              <w:top w:val="single" w:sz="8" w:space="0" w:color="297FD5" w:themeColor="accent2"/>
              <w:bottom w:val="single" w:sz="8" w:space="0" w:color="297FD5" w:themeColor="accent2"/>
            </w:tcBorders>
            <w:shd w:val="clear" w:color="auto" w:fill="auto"/>
          </w:tcPr>
          <w:p w:rsidR="00262830" w:rsidRPr="00890C00" w:rsidRDefault="00816808" w:rsidP="00262830">
            <w:pPr>
              <w:pStyle w:val="Web"/>
              <w:numPr>
                <w:ilvl w:val="0"/>
                <w:numId w:val="18"/>
              </w:numPr>
              <w:snapToGrid w:val="0"/>
              <w:spacing w:before="0" w:beforeAutospacing="0" w:after="0" w:afterAutospacing="0"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 w:cs="Times New Roman"/>
                <w:b/>
                <w:color w:val="31353D"/>
                <w:sz w:val="28"/>
                <w:szCs w:val="28"/>
              </w:rPr>
            </w:pPr>
            <w:hyperlink r:id="rId15" w:tgtFrame="_blank" w:tooltip="國文學系(另開視窗)" w:history="1"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>國文學系</w:t>
              </w:r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pStyle w:val="Web"/>
              <w:numPr>
                <w:ilvl w:val="0"/>
                <w:numId w:val="18"/>
              </w:numPr>
              <w:snapToGrid w:val="0"/>
              <w:spacing w:before="0" w:beforeAutospacing="0" w:after="0" w:afterAutospacing="0"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 w:cs="Times New Roman"/>
                <w:b/>
                <w:color w:val="31353D"/>
                <w:sz w:val="28"/>
                <w:szCs w:val="28"/>
              </w:rPr>
            </w:pPr>
            <w:hyperlink r:id="rId16" w:tgtFrame="_blank" w:tooltip="英語學系(另開視窗)" w:history="1"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>英語學系</w:t>
              </w:r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pStyle w:val="Web"/>
              <w:numPr>
                <w:ilvl w:val="0"/>
                <w:numId w:val="18"/>
              </w:numPr>
              <w:snapToGrid w:val="0"/>
              <w:spacing w:before="0" w:beforeAutospacing="0" w:after="0" w:afterAutospacing="0"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 w:cs="Times New Roman"/>
                <w:b/>
                <w:color w:val="31353D"/>
                <w:sz w:val="28"/>
                <w:szCs w:val="28"/>
              </w:rPr>
            </w:pPr>
            <w:hyperlink r:id="rId17" w:tgtFrame="_blank" w:tooltip="地理學系(另開視窗)" w:history="1"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>地理學系</w:t>
              </w:r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pStyle w:val="Web"/>
              <w:numPr>
                <w:ilvl w:val="0"/>
                <w:numId w:val="18"/>
              </w:numPr>
              <w:snapToGrid w:val="0"/>
              <w:spacing w:before="0" w:beforeAutospacing="0" w:after="0" w:afterAutospacing="0"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 w:cs="Times New Roman"/>
                <w:b/>
                <w:color w:val="31353D"/>
                <w:sz w:val="28"/>
                <w:szCs w:val="28"/>
              </w:rPr>
            </w:pPr>
            <w:hyperlink r:id="rId18" w:tgtFrame="_blank" w:tooltip="華語文教學研究所(另開視窗)" w:history="1"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>華語文教學研究所</w:t>
              </w:r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pStyle w:val="Web"/>
              <w:numPr>
                <w:ilvl w:val="0"/>
                <w:numId w:val="18"/>
              </w:numPr>
              <w:snapToGrid w:val="0"/>
              <w:spacing w:before="0" w:beforeAutospacing="0" w:after="0" w:afterAutospacing="0"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 w:cs="Times New Roman"/>
                <w:b/>
                <w:color w:val="31353D"/>
                <w:sz w:val="28"/>
                <w:szCs w:val="28"/>
              </w:rPr>
            </w:pPr>
            <w:hyperlink r:id="rId19" w:tgtFrame="_blank" w:tooltip="臺灣歷史文化及語言研究所(另開視窗)" w:history="1"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>臺灣歷史文化及語言研究所</w:t>
              </w:r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pStyle w:val="Web"/>
              <w:numPr>
                <w:ilvl w:val="0"/>
                <w:numId w:val="18"/>
              </w:numPr>
              <w:snapToGrid w:val="0"/>
              <w:spacing w:before="0" w:beforeAutospacing="0" w:after="0" w:afterAutospacing="0"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 w:cs="Times New Roman"/>
                <w:b/>
                <w:color w:val="31353D"/>
                <w:sz w:val="28"/>
                <w:szCs w:val="28"/>
              </w:rPr>
            </w:pPr>
            <w:hyperlink r:id="rId20" w:tgtFrame="_blank" w:tooltip="經學研究所(另開視窗)" w:history="1"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>經學研究所</w:t>
              </w:r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 xml:space="preserve"> </w:t>
              </w:r>
            </w:hyperlink>
          </w:p>
          <w:p w:rsidR="00262830" w:rsidRPr="0010458E" w:rsidRDefault="00816808" w:rsidP="00262830">
            <w:pPr>
              <w:pStyle w:val="Web"/>
              <w:numPr>
                <w:ilvl w:val="0"/>
                <w:numId w:val="18"/>
              </w:numPr>
              <w:snapToGrid w:val="0"/>
              <w:spacing w:before="0" w:beforeAutospacing="0" w:after="0" w:afterAutospacing="0"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 w:cs="Times New Roman"/>
                <w:b/>
                <w:sz w:val="28"/>
              </w:rPr>
            </w:pPr>
            <w:hyperlink r:id="rId21" w:tgtFrame="_blank" w:tooltip="客家文化研究所(另開視窗)" w:history="1"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>客家文化研究所</w:t>
              </w:r>
              <w:r w:rsidR="00262830" w:rsidRPr="00890C00">
                <w:rPr>
                  <w:rStyle w:val="ad"/>
                  <w:rFonts w:ascii="Times New Roman" w:eastAsia="標楷體" w:hAnsi="Times New Roman" w:cs="Times New Roman"/>
                  <w:b/>
                  <w:sz w:val="28"/>
                  <w:szCs w:val="28"/>
                </w:rPr>
                <w:t xml:space="preserve"> </w:t>
              </w:r>
            </w:hyperlink>
          </w:p>
        </w:tc>
      </w:tr>
      <w:tr w:rsidR="00262830" w:rsidRPr="0010458E" w:rsidTr="00C170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13" w:type="dxa"/>
            <w:tcBorders>
              <w:top w:val="single" w:sz="8" w:space="0" w:color="297FD5" w:themeColor="accent2"/>
              <w:bottom w:val="single" w:sz="8" w:space="0" w:color="297FD5" w:themeColor="accent2"/>
            </w:tcBorders>
          </w:tcPr>
          <w:p w:rsidR="00262830" w:rsidRPr="0010458E" w:rsidRDefault="00262830" w:rsidP="00C17026">
            <w:pPr>
              <w:spacing w:line="0" w:lineRule="atLeast"/>
              <w:jc w:val="center"/>
              <w:rPr>
                <w:rFonts w:ascii="Times New Roman" w:eastAsia="標楷體" w:hAnsi="Times New Roman"/>
                <w:sz w:val="32"/>
                <w:szCs w:val="32"/>
              </w:rPr>
            </w:pPr>
            <w:r w:rsidRPr="0010458E">
              <w:rPr>
                <w:rFonts w:ascii="Times New Roman" w:eastAsia="標楷體" w:hAnsi="Times New Roman"/>
                <w:sz w:val="32"/>
                <w:szCs w:val="32"/>
              </w:rPr>
              <w:t>理學院</w:t>
            </w:r>
          </w:p>
        </w:tc>
        <w:tc>
          <w:tcPr>
            <w:tcW w:w="4847" w:type="dxa"/>
            <w:tcBorders>
              <w:top w:val="single" w:sz="8" w:space="0" w:color="297FD5" w:themeColor="accent2"/>
              <w:bottom w:val="single" w:sz="8" w:space="0" w:color="297FD5" w:themeColor="accent2"/>
            </w:tcBorders>
          </w:tcPr>
          <w:p w:rsidR="00262830" w:rsidRPr="00C17026" w:rsidRDefault="00816808" w:rsidP="00262830">
            <w:pPr>
              <w:widowControl/>
              <w:numPr>
                <w:ilvl w:val="0"/>
                <w:numId w:val="19"/>
              </w:numPr>
              <w:snapToGrid w:val="0"/>
              <w:spacing w:line="240" w:lineRule="atLeast"/>
              <w:ind w:left="37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632015"/>
                <w:kern w:val="0"/>
                <w:sz w:val="28"/>
                <w:szCs w:val="28"/>
              </w:rPr>
            </w:pPr>
            <w:hyperlink r:id="rId22" w:tgtFrame="_blank" w:tooltip="數學系(另開視窗)" w:history="1">
              <w:r w:rsidR="00262830" w:rsidRPr="00C17026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數學系</w:t>
              </w:r>
              <w:r w:rsidR="00C56006" w:rsidRPr="00C56006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(</w:t>
              </w:r>
              <w:r w:rsidR="00C56006" w:rsidRPr="00C56006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數學組、應用數學組</w:t>
              </w:r>
              <w:r w:rsidR="00C56006" w:rsidRPr="00C56006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)</w:t>
              </w:r>
              <w:r w:rsidR="00262830" w:rsidRPr="00C17026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widowControl/>
              <w:numPr>
                <w:ilvl w:val="0"/>
                <w:numId w:val="19"/>
              </w:numPr>
              <w:snapToGrid w:val="0"/>
              <w:spacing w:line="240" w:lineRule="atLeast"/>
              <w:ind w:left="37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</w:pPr>
            <w:hyperlink r:id="rId23" w:tgtFrame="_blank" w:tooltip="化學系(另開視窗)" w:history="1"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化學系</w:t>
              </w:r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widowControl/>
              <w:numPr>
                <w:ilvl w:val="0"/>
                <w:numId w:val="19"/>
              </w:numPr>
              <w:snapToGrid w:val="0"/>
              <w:spacing w:line="240" w:lineRule="atLeast"/>
              <w:ind w:left="37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</w:pPr>
            <w:hyperlink r:id="rId24" w:tgtFrame="_blank" w:tooltip="物理學系(另開視窗)" w:history="1"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物理學系</w:t>
              </w:r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  <w:r w:rsidR="00262830" w:rsidRPr="00890C00"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  <w:t xml:space="preserve"> </w:t>
            </w:r>
          </w:p>
          <w:p w:rsidR="00262830" w:rsidRPr="00890C00" w:rsidRDefault="00816808" w:rsidP="00262830">
            <w:pPr>
              <w:widowControl/>
              <w:numPr>
                <w:ilvl w:val="0"/>
                <w:numId w:val="19"/>
              </w:numPr>
              <w:snapToGrid w:val="0"/>
              <w:spacing w:line="240" w:lineRule="atLeast"/>
              <w:ind w:left="37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</w:pPr>
            <w:hyperlink r:id="rId25" w:tgtFrame="_blank" w:tooltip="生物科技系(另開視窗)" w:history="1"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生物科技系</w:t>
              </w:r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  <w:r w:rsidR="00262830" w:rsidRPr="00890C00"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  <w:t xml:space="preserve"> </w:t>
            </w:r>
          </w:p>
          <w:p w:rsidR="00262830" w:rsidRPr="00890C00" w:rsidRDefault="00816808" w:rsidP="00262830">
            <w:pPr>
              <w:widowControl/>
              <w:numPr>
                <w:ilvl w:val="0"/>
                <w:numId w:val="19"/>
              </w:numPr>
              <w:snapToGrid w:val="0"/>
              <w:spacing w:line="240" w:lineRule="atLeast"/>
              <w:ind w:left="37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</w:pPr>
            <w:hyperlink r:id="rId26" w:tgtFrame="_blank" w:tooltip="科學教育暨環境教育研究所(另開視窗)" w:history="1"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科學教育暨環境教育研究所</w:t>
              </w:r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</w:tc>
      </w:tr>
      <w:tr w:rsidR="00262830" w:rsidRPr="0010458E" w:rsidTr="00C170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13" w:type="dxa"/>
            <w:tcBorders>
              <w:top w:val="single" w:sz="8" w:space="0" w:color="297FD5" w:themeColor="accent2"/>
              <w:bottom w:val="single" w:sz="8" w:space="0" w:color="297FD5" w:themeColor="accent2"/>
            </w:tcBorders>
            <w:shd w:val="clear" w:color="auto" w:fill="auto"/>
          </w:tcPr>
          <w:p w:rsidR="00262830" w:rsidRPr="0010458E" w:rsidRDefault="00262830" w:rsidP="00C17026">
            <w:pPr>
              <w:spacing w:line="0" w:lineRule="atLeast"/>
              <w:jc w:val="center"/>
              <w:rPr>
                <w:rFonts w:ascii="Times New Roman" w:eastAsia="標楷體" w:hAnsi="Times New Roman"/>
                <w:sz w:val="32"/>
                <w:szCs w:val="32"/>
              </w:rPr>
            </w:pPr>
            <w:r w:rsidRPr="0010458E">
              <w:rPr>
                <w:rFonts w:ascii="Times New Roman" w:eastAsia="標楷體" w:hAnsi="Times New Roman"/>
                <w:sz w:val="32"/>
                <w:szCs w:val="32"/>
              </w:rPr>
              <w:t>科技學院</w:t>
            </w:r>
          </w:p>
        </w:tc>
        <w:tc>
          <w:tcPr>
            <w:tcW w:w="4847" w:type="dxa"/>
            <w:tcBorders>
              <w:top w:val="single" w:sz="8" w:space="0" w:color="297FD5" w:themeColor="accent2"/>
              <w:bottom w:val="single" w:sz="8" w:space="0" w:color="297FD5" w:themeColor="accent2"/>
            </w:tcBorders>
            <w:shd w:val="clear" w:color="auto" w:fill="auto"/>
          </w:tcPr>
          <w:p w:rsidR="00262830" w:rsidRDefault="00816808" w:rsidP="00262830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632015"/>
                <w:kern w:val="0"/>
                <w:sz w:val="28"/>
                <w:szCs w:val="28"/>
              </w:rPr>
            </w:pPr>
            <w:hyperlink r:id="rId27" w:tgtFrame="_blank" w:tooltip="工業設計學系(另開視窗)" w:history="1"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工業設計學系</w:t>
              </w:r>
            </w:hyperlink>
          </w:p>
          <w:p w:rsidR="00262830" w:rsidRPr="00DA2737" w:rsidRDefault="00816808" w:rsidP="00DA2737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632015"/>
                <w:kern w:val="0"/>
                <w:sz w:val="28"/>
                <w:szCs w:val="28"/>
              </w:rPr>
            </w:pPr>
            <w:hyperlink r:id="rId28" w:tgtFrame="_blank" w:tooltip="工業科技教育學系(另開視窗)" w:history="1">
              <w:r w:rsidR="00262830" w:rsidRPr="00DA2737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工業科技教育學系</w:t>
              </w:r>
              <w:r w:rsidR="00FE4780" w:rsidRPr="00DA2737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(</w:t>
              </w:r>
              <w:r w:rsidR="00FE4780" w:rsidRPr="00DA2737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科技教育組、冷凍空調組</w:t>
              </w:r>
              <w:r w:rsidR="00FE4780" w:rsidRPr="00DA2737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) </w:t>
              </w:r>
              <w:r w:rsidR="00262830" w:rsidRPr="00DA2737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</w:pPr>
            <w:hyperlink r:id="rId29" w:tgtFrame="_blank" w:tooltip="電子工程學系(另開視窗)" w:history="1"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電子工程學系</w:t>
              </w:r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</w:pPr>
            <w:hyperlink r:id="rId30" w:tgtFrame="_blank" w:tooltip="軟體工程與管理學系(另開視窗)" w:history="1"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軟體工程與管理學系</w:t>
              </w:r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widowControl/>
              <w:numPr>
                <w:ilvl w:val="0"/>
                <w:numId w:val="20"/>
              </w:numPr>
              <w:snapToGrid w:val="0"/>
              <w:spacing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</w:pPr>
            <w:hyperlink r:id="rId31" w:tgtFrame="_blank" w:tooltip="光電與通訊工程學系(另開視窗)" w:history="1">
              <w:r w:rsidR="00262830" w:rsidRPr="00890C00">
                <w:rPr>
                  <w:rFonts w:ascii="Times New Roman" w:eastAsia="標楷體" w:hAnsi="Times New Roman" w:hint="eastAsia"/>
                  <w:b/>
                  <w:color w:val="632015"/>
                  <w:kern w:val="0"/>
                  <w:sz w:val="28"/>
                  <w:szCs w:val="28"/>
                </w:rPr>
                <w:t>電機</w:t>
              </w:r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工程學系</w:t>
              </w:r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</w:tc>
      </w:tr>
      <w:tr w:rsidR="00262830" w:rsidRPr="0010458E" w:rsidTr="00DE229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13" w:type="dxa"/>
            <w:tcBorders>
              <w:top w:val="single" w:sz="8" w:space="0" w:color="297FD5" w:themeColor="accent2"/>
              <w:bottom w:val="single" w:sz="8" w:space="0" w:color="297FD5" w:themeColor="accent2"/>
            </w:tcBorders>
          </w:tcPr>
          <w:p w:rsidR="00262830" w:rsidRPr="0010458E" w:rsidRDefault="00262830" w:rsidP="00C17026">
            <w:pPr>
              <w:spacing w:line="0" w:lineRule="atLeast"/>
              <w:jc w:val="center"/>
              <w:rPr>
                <w:rFonts w:ascii="Times New Roman" w:eastAsia="標楷體" w:hAnsi="Times New Roman"/>
                <w:b w:val="0"/>
                <w:sz w:val="28"/>
              </w:rPr>
            </w:pPr>
            <w:r w:rsidRPr="0010458E">
              <w:rPr>
                <w:rFonts w:ascii="Times New Roman" w:eastAsia="標楷體" w:hAnsi="Times New Roman"/>
                <w:sz w:val="32"/>
                <w:szCs w:val="32"/>
              </w:rPr>
              <w:t>藝術學院</w:t>
            </w:r>
          </w:p>
        </w:tc>
        <w:tc>
          <w:tcPr>
            <w:tcW w:w="4847" w:type="dxa"/>
            <w:tcBorders>
              <w:top w:val="single" w:sz="8" w:space="0" w:color="297FD5" w:themeColor="accent2"/>
              <w:bottom w:val="single" w:sz="8" w:space="0" w:color="297FD5" w:themeColor="accent2"/>
            </w:tcBorders>
          </w:tcPr>
          <w:p w:rsidR="00262830" w:rsidRPr="00890C00" w:rsidRDefault="00262830" w:rsidP="00262830">
            <w:pPr>
              <w:widowControl/>
              <w:numPr>
                <w:ilvl w:val="0"/>
                <w:numId w:val="21"/>
              </w:numPr>
              <w:snapToGrid w:val="0"/>
              <w:spacing w:line="240" w:lineRule="atLeast"/>
              <w:ind w:left="37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</w:pPr>
            <w:r w:rsidRPr="00890C00">
              <w:rPr>
                <w:rFonts w:ascii="Times New Roman" w:eastAsia="標楷體" w:hAnsi="Times New Roman" w:hint="eastAsia"/>
                <w:b/>
                <w:color w:val="2B5258" w:themeColor="accent5" w:themeShade="80"/>
                <w:kern w:val="0"/>
                <w:sz w:val="28"/>
                <w:szCs w:val="28"/>
              </w:rPr>
              <w:t>音樂系</w:t>
            </w:r>
            <w:r w:rsidRPr="00890C00">
              <w:rPr>
                <w:rFonts w:ascii="Times New Roman" w:eastAsia="標楷體" w:hAnsi="Times New Roman" w:hint="eastAsia"/>
                <w:b/>
                <w:color w:val="2B5258" w:themeColor="accent5" w:themeShade="80"/>
                <w:kern w:val="0"/>
                <w:sz w:val="28"/>
                <w:szCs w:val="28"/>
              </w:rPr>
              <w:t>(</w:t>
            </w:r>
            <w:r w:rsidRPr="00890C00">
              <w:rPr>
                <w:rFonts w:ascii="Times New Roman" w:eastAsia="標楷體" w:hAnsi="Times New Roman" w:hint="eastAsia"/>
                <w:b/>
                <w:color w:val="2B5258" w:themeColor="accent5" w:themeShade="80"/>
                <w:kern w:val="0"/>
                <w:sz w:val="28"/>
                <w:szCs w:val="28"/>
              </w:rPr>
              <w:t>不招收交換生</w:t>
            </w:r>
            <w:r w:rsidRPr="00890C00">
              <w:rPr>
                <w:rFonts w:ascii="Times New Roman" w:eastAsia="標楷體" w:hAnsi="Times New Roman" w:hint="eastAsia"/>
                <w:b/>
                <w:color w:val="2B5258" w:themeColor="accent5" w:themeShade="80"/>
                <w:kern w:val="0"/>
                <w:sz w:val="28"/>
                <w:szCs w:val="28"/>
              </w:rPr>
              <w:t>)</w:t>
            </w:r>
          </w:p>
          <w:p w:rsidR="00262830" w:rsidRPr="00890C00" w:rsidRDefault="00816808" w:rsidP="00262830">
            <w:pPr>
              <w:widowControl/>
              <w:numPr>
                <w:ilvl w:val="0"/>
                <w:numId w:val="21"/>
              </w:numPr>
              <w:snapToGrid w:val="0"/>
              <w:spacing w:line="240" w:lineRule="atLeast"/>
              <w:ind w:left="37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</w:pPr>
            <w:hyperlink r:id="rId32" w:tgtFrame="_blank" w:tooltip="美術學系(另開視窗)" w:history="1"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美術學系</w:t>
              </w:r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widowControl/>
              <w:numPr>
                <w:ilvl w:val="0"/>
                <w:numId w:val="21"/>
              </w:numPr>
              <w:snapToGrid w:val="0"/>
              <w:spacing w:line="240" w:lineRule="atLeast"/>
              <w:ind w:left="37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31353D"/>
                <w:kern w:val="0"/>
                <w:sz w:val="28"/>
                <w:szCs w:val="28"/>
              </w:rPr>
            </w:pPr>
            <w:hyperlink r:id="rId33" w:tgtFrame="_blank" w:tooltip="視覺設計學系(另開視窗)" w:history="1"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視覺設計學系</w:t>
              </w:r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 xml:space="preserve"> </w:t>
              </w:r>
            </w:hyperlink>
          </w:p>
          <w:p w:rsidR="00262830" w:rsidRPr="00890C00" w:rsidRDefault="00816808" w:rsidP="00262830">
            <w:pPr>
              <w:widowControl/>
              <w:numPr>
                <w:ilvl w:val="0"/>
                <w:numId w:val="21"/>
              </w:numPr>
              <w:snapToGrid w:val="0"/>
              <w:spacing w:line="240" w:lineRule="atLeast"/>
              <w:ind w:left="37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標楷體" w:hAnsi="Times New Roman"/>
                <w:color w:val="31353D"/>
                <w:kern w:val="0"/>
                <w:sz w:val="28"/>
                <w:szCs w:val="28"/>
              </w:rPr>
            </w:pPr>
            <w:hyperlink r:id="rId34" w:tgtFrame="_blank" w:tooltip="跨領域藝術研究所(另開視窗)" w:history="1">
              <w:r w:rsidR="00262830" w:rsidRPr="00890C00">
                <w:rPr>
                  <w:rFonts w:ascii="Times New Roman" w:eastAsia="標楷體" w:hAnsi="Times New Roman"/>
                  <w:b/>
                  <w:color w:val="632015"/>
                  <w:kern w:val="0"/>
                  <w:sz w:val="28"/>
                  <w:szCs w:val="28"/>
                </w:rPr>
                <w:t>跨領域藝術研究所</w:t>
              </w:r>
            </w:hyperlink>
          </w:p>
        </w:tc>
      </w:tr>
      <w:tr w:rsidR="00DE2290" w:rsidRPr="0010458E" w:rsidTr="00C170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13" w:type="dxa"/>
            <w:tcBorders>
              <w:top w:val="single" w:sz="8" w:space="0" w:color="297FD5" w:themeColor="accent2"/>
            </w:tcBorders>
          </w:tcPr>
          <w:p w:rsidR="00DE2290" w:rsidRPr="0010458E" w:rsidRDefault="00DE2290" w:rsidP="00C17026">
            <w:pPr>
              <w:spacing w:line="0" w:lineRule="atLeast"/>
              <w:jc w:val="center"/>
              <w:rPr>
                <w:rFonts w:ascii="Times New Roman" w:eastAsia="標楷體" w:hAnsi="Times New Roman"/>
                <w:sz w:val="32"/>
                <w:szCs w:val="32"/>
              </w:rPr>
            </w:pPr>
            <w:r>
              <w:rPr>
                <w:rFonts w:ascii="Times New Roman" w:eastAsia="標楷體" w:hAnsi="Times New Roman" w:hint="eastAsia"/>
                <w:sz w:val="32"/>
                <w:szCs w:val="32"/>
              </w:rPr>
              <w:t>管理學院</w:t>
            </w:r>
          </w:p>
        </w:tc>
        <w:tc>
          <w:tcPr>
            <w:tcW w:w="4847" w:type="dxa"/>
            <w:tcBorders>
              <w:top w:val="single" w:sz="8" w:space="0" w:color="297FD5" w:themeColor="accent2"/>
            </w:tcBorders>
          </w:tcPr>
          <w:p w:rsidR="00DE2290" w:rsidRDefault="009A1292" w:rsidP="00262830">
            <w:pPr>
              <w:widowControl/>
              <w:numPr>
                <w:ilvl w:val="0"/>
                <w:numId w:val="21"/>
              </w:numPr>
              <w:snapToGrid w:val="0"/>
              <w:spacing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2B5258" w:themeColor="accent5" w:themeShade="80"/>
                <w:kern w:val="0"/>
                <w:sz w:val="28"/>
                <w:szCs w:val="28"/>
              </w:rPr>
            </w:pPr>
            <w:r>
              <w:rPr>
                <w:rFonts w:ascii="Times New Roman" w:eastAsia="標楷體" w:hAnsi="Times New Roman" w:hint="eastAsia"/>
                <w:b/>
                <w:color w:val="2B5258" w:themeColor="accent5" w:themeShade="80"/>
                <w:kern w:val="0"/>
                <w:sz w:val="28"/>
                <w:szCs w:val="28"/>
              </w:rPr>
              <w:t>事業經營學系</w:t>
            </w:r>
          </w:p>
          <w:p w:rsidR="009A1292" w:rsidRPr="00890C00" w:rsidRDefault="009A1292" w:rsidP="00262830">
            <w:pPr>
              <w:widowControl/>
              <w:numPr>
                <w:ilvl w:val="0"/>
                <w:numId w:val="21"/>
              </w:numPr>
              <w:snapToGrid w:val="0"/>
              <w:spacing w:line="240" w:lineRule="atLeast"/>
              <w:ind w:left="374" w:hanging="3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標楷體" w:hAnsi="Times New Roman"/>
                <w:b/>
                <w:color w:val="2B5258" w:themeColor="accent5" w:themeShade="80"/>
                <w:kern w:val="0"/>
                <w:sz w:val="28"/>
                <w:szCs w:val="28"/>
              </w:rPr>
            </w:pPr>
            <w:r>
              <w:rPr>
                <w:rFonts w:ascii="Times New Roman" w:eastAsia="標楷體" w:hAnsi="Times New Roman" w:hint="eastAsia"/>
                <w:b/>
                <w:color w:val="2B5258" w:themeColor="accent5" w:themeShade="80"/>
                <w:kern w:val="0"/>
                <w:sz w:val="28"/>
                <w:szCs w:val="28"/>
              </w:rPr>
              <w:t>人力與知識管理研究所</w:t>
            </w:r>
          </w:p>
        </w:tc>
      </w:tr>
    </w:tbl>
    <w:p w:rsidR="00262830" w:rsidRPr="000D484F" w:rsidRDefault="00262830" w:rsidP="00724D91">
      <w:pPr>
        <w:spacing w:line="0" w:lineRule="atLeast"/>
        <w:rPr>
          <w:rFonts w:ascii="Times New Roman" w:eastAsia="標楷體" w:hAnsi="Times New Roman"/>
          <w:sz w:val="28"/>
        </w:rPr>
      </w:pPr>
    </w:p>
    <w:p w:rsidR="00774E05" w:rsidRDefault="00774E05">
      <w:pPr>
        <w:widowControl/>
        <w:rPr>
          <w:rFonts w:ascii="Times New Roman" w:eastAsia="標楷體" w:hAnsi="Times New Roman"/>
          <w:sz w:val="28"/>
        </w:rPr>
      </w:pPr>
      <w:r>
        <w:rPr>
          <w:rFonts w:ascii="Times New Roman" w:eastAsia="標楷體" w:hAnsi="Times New Roman"/>
          <w:sz w:val="28"/>
        </w:rPr>
        <w:br w:type="page"/>
      </w:r>
    </w:p>
    <w:p w:rsidR="00E35005" w:rsidRPr="000D484F" w:rsidRDefault="00774E05" w:rsidP="00774E05">
      <w:pPr>
        <w:pStyle w:val="a3"/>
        <w:spacing w:beforeLines="50" w:before="120" w:afterLines="50" w:after="120" w:line="360" w:lineRule="exact"/>
        <w:ind w:leftChars="-1" w:left="-2" w:firstLine="2"/>
        <w:rPr>
          <w:rFonts w:ascii="Times New Roman" w:eastAsia="標楷體" w:hAnsi="Times New Roman"/>
          <w:sz w:val="28"/>
        </w:rPr>
      </w:pPr>
      <w:r w:rsidRPr="000D484F">
        <w:rPr>
          <w:rFonts w:ascii="Times New Roman" w:eastAsia="標楷體" w:hAnsi="Times New Roman"/>
          <w:sz w:val="28"/>
        </w:rPr>
        <w:lastRenderedPageBreak/>
        <w:t xml:space="preserve"> </w:t>
      </w:r>
      <w:r w:rsidR="00E35005" w:rsidRPr="000D484F">
        <w:rPr>
          <w:rFonts w:ascii="Times New Roman" w:eastAsia="標楷體" w:hAnsi="Times New Roman"/>
          <w:sz w:val="28"/>
        </w:rPr>
        <w:t>(</w:t>
      </w:r>
      <w:r w:rsidR="009315C5">
        <w:rPr>
          <w:rFonts w:ascii="Times New Roman" w:eastAsia="標楷體" w:hAnsi="Times New Roman" w:hint="eastAsia"/>
          <w:sz w:val="28"/>
        </w:rPr>
        <w:t>二</w:t>
      </w:r>
      <w:r w:rsidR="00E35005" w:rsidRPr="000D484F">
        <w:rPr>
          <w:rFonts w:ascii="Times New Roman" w:eastAsia="標楷體" w:hAnsi="Times New Roman"/>
          <w:sz w:val="28"/>
        </w:rPr>
        <w:t>)</w:t>
      </w:r>
      <w:r w:rsidR="00E35005" w:rsidRPr="000D484F">
        <w:rPr>
          <w:rFonts w:ascii="Times New Roman" w:eastAsia="標楷體" w:hAnsi="Times New Roman"/>
          <w:sz w:val="28"/>
        </w:rPr>
        <w:t>校園地圖</w:t>
      </w:r>
    </w:p>
    <w:p w:rsidR="00724D91" w:rsidRPr="000D484F" w:rsidRDefault="00E35005" w:rsidP="00724D91">
      <w:pPr>
        <w:spacing w:line="0" w:lineRule="atLeast"/>
        <w:rPr>
          <w:rFonts w:ascii="Times New Roman" w:eastAsia="標楷體" w:hAnsi="Times New Roman"/>
          <w:sz w:val="28"/>
        </w:rPr>
      </w:pPr>
      <w:r w:rsidRPr="000D484F">
        <w:rPr>
          <w:rFonts w:ascii="Times New Roman" w:eastAsia="標楷體" w:hAnsi="Times New Roman"/>
          <w:sz w:val="28"/>
        </w:rPr>
        <w:t xml:space="preserve">   </w:t>
      </w:r>
      <w:r w:rsidRPr="000D484F">
        <w:rPr>
          <w:rFonts w:ascii="Times New Roman" w:eastAsia="標楷體" w:hAnsi="Times New Roman"/>
          <w:sz w:val="28"/>
        </w:rPr>
        <w:t>和平校區：</w:t>
      </w:r>
    </w:p>
    <w:p w:rsidR="00E35005" w:rsidRPr="000D484F" w:rsidRDefault="00A73A32" w:rsidP="00724D91">
      <w:pPr>
        <w:spacing w:line="0" w:lineRule="atLeast"/>
        <w:rPr>
          <w:rFonts w:ascii="Times New Roman" w:eastAsia="標楷體" w:hAnsi="Times New Roman"/>
          <w:sz w:val="28"/>
        </w:rPr>
      </w:pPr>
      <w:r>
        <w:rPr>
          <w:noProof/>
        </w:rPr>
        <w:drawing>
          <wp:inline distT="0" distB="0" distL="0" distR="0" wp14:anchorId="08B6BA66" wp14:editId="65198131">
            <wp:extent cx="5759633" cy="7791450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2830" cy="77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005" w:rsidRPr="000D484F" w:rsidRDefault="00E35005" w:rsidP="00E35005">
      <w:pPr>
        <w:widowControl/>
        <w:rPr>
          <w:rFonts w:ascii="Times New Roman" w:eastAsia="標楷體" w:hAnsi="Times New Roman"/>
          <w:sz w:val="28"/>
        </w:rPr>
      </w:pPr>
      <w:r w:rsidRPr="000D484F">
        <w:rPr>
          <w:rFonts w:ascii="Times New Roman" w:eastAsia="標楷體" w:hAnsi="Times New Roman"/>
          <w:sz w:val="28"/>
        </w:rPr>
        <w:br w:type="page"/>
      </w:r>
      <w:r w:rsidRPr="000D484F">
        <w:rPr>
          <w:rFonts w:ascii="Times New Roman" w:eastAsia="標楷體" w:hAnsi="Times New Roman"/>
          <w:sz w:val="28"/>
        </w:rPr>
        <w:lastRenderedPageBreak/>
        <w:t>燕巢校區：</w:t>
      </w:r>
    </w:p>
    <w:p w:rsidR="00E35005" w:rsidRPr="000D484F" w:rsidRDefault="00A73A32">
      <w:pPr>
        <w:widowControl/>
        <w:rPr>
          <w:rFonts w:ascii="Times New Roman" w:eastAsia="標楷體" w:hAnsi="Times New Roman"/>
          <w:sz w:val="28"/>
        </w:rPr>
      </w:pPr>
      <w:r>
        <w:rPr>
          <w:noProof/>
        </w:rPr>
        <w:drawing>
          <wp:inline distT="0" distB="0" distL="0" distR="0" wp14:anchorId="560F802A" wp14:editId="2BB4A40D">
            <wp:extent cx="6322137" cy="6505575"/>
            <wp:effectExtent l="0" t="0" r="254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343660" cy="6527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E17" w:rsidRPr="000D484F" w:rsidRDefault="00FE1E17">
      <w:pPr>
        <w:widowControl/>
        <w:rPr>
          <w:rFonts w:ascii="Times New Roman" w:eastAsia="標楷體" w:hAnsi="Times New Roman"/>
          <w:sz w:val="28"/>
        </w:rPr>
      </w:pPr>
      <w:r w:rsidRPr="000D484F">
        <w:rPr>
          <w:rFonts w:ascii="Times New Roman" w:eastAsia="標楷體" w:hAnsi="Times New Roman"/>
          <w:sz w:val="28"/>
        </w:rPr>
        <w:br w:type="page"/>
      </w:r>
    </w:p>
    <w:p w:rsidR="00222B3D" w:rsidRDefault="00DA2737" w:rsidP="00222B3D">
      <w:pPr>
        <w:pStyle w:val="a3"/>
        <w:numPr>
          <w:ilvl w:val="0"/>
          <w:numId w:val="1"/>
        </w:numPr>
        <w:spacing w:beforeLines="50" w:before="120" w:afterLines="50" w:after="120" w:line="360" w:lineRule="exact"/>
        <w:ind w:leftChars="0"/>
        <w:rPr>
          <w:rFonts w:ascii="Times New Roman" w:eastAsia="標楷體" w:hAnsi="Times New Roman"/>
          <w:b/>
          <w:sz w:val="32"/>
          <w:szCs w:val="32"/>
        </w:rPr>
      </w:pPr>
      <w:r>
        <w:rPr>
          <w:rFonts w:ascii="Times New Roman" w:eastAsia="標楷體" w:hAnsi="Times New Roman" w:hint="eastAsia"/>
          <w:b/>
          <w:sz w:val="32"/>
          <w:szCs w:val="32"/>
        </w:rPr>
        <w:lastRenderedPageBreak/>
        <w:t>申請方式：</w:t>
      </w:r>
    </w:p>
    <w:p w:rsidR="00DA2737" w:rsidRPr="00DA2737" w:rsidRDefault="00DA2737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sz w:val="28"/>
        </w:rPr>
      </w:pPr>
      <w:r w:rsidRPr="00DA2737">
        <w:rPr>
          <w:rFonts w:ascii="Times New Roman" w:eastAsia="標楷體" w:hAnsi="Times New Roman"/>
          <w:sz w:val="28"/>
        </w:rPr>
        <w:t>本校採網上申請</w:t>
      </w:r>
      <w:r w:rsidR="00316B21">
        <w:rPr>
          <w:rFonts w:ascii="Times New Roman" w:eastAsia="標楷體" w:hAnsi="Times New Roman" w:hint="eastAsia"/>
          <w:sz w:val="28"/>
        </w:rPr>
        <w:t>(</w:t>
      </w:r>
      <w:r w:rsidR="00316B21">
        <w:rPr>
          <w:rFonts w:ascii="微軟正黑體" w:eastAsia="微軟正黑體" w:hint="eastAsia"/>
          <w:b/>
          <w:color w:val="FF0000"/>
          <w:spacing w:val="-1"/>
        </w:rPr>
        <w:t>https://sso.nknu.edu.tw/IntExchRecord/RecordList.aspx</w:t>
      </w:r>
      <w:r w:rsidR="00316B21">
        <w:rPr>
          <w:rFonts w:ascii="Times New Roman" w:eastAsia="標楷體" w:hAnsi="Times New Roman"/>
          <w:sz w:val="28"/>
        </w:rPr>
        <w:t>)</w:t>
      </w:r>
      <w:r w:rsidRPr="00DA2737">
        <w:rPr>
          <w:rFonts w:ascii="Times New Roman" w:eastAsia="標楷體" w:hAnsi="Times New Roman"/>
          <w:sz w:val="28"/>
        </w:rPr>
        <w:t>，申請前請備妥以下文件：</w:t>
      </w:r>
    </w:p>
    <w:tbl>
      <w:tblPr>
        <w:tblStyle w:val="TableNormal"/>
        <w:tblW w:w="0" w:type="auto"/>
        <w:tblInd w:w="102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7"/>
        <w:gridCol w:w="2429"/>
        <w:gridCol w:w="4465"/>
      </w:tblGrid>
      <w:tr w:rsidR="00DA2737" w:rsidTr="0076488A">
        <w:trPr>
          <w:trHeight w:val="469"/>
        </w:trPr>
        <w:tc>
          <w:tcPr>
            <w:tcW w:w="607" w:type="dxa"/>
            <w:tcBorders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0"/>
              <w:ind w:left="0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</w:p>
        </w:tc>
        <w:tc>
          <w:tcPr>
            <w:tcW w:w="2429" w:type="dxa"/>
            <w:tcBorders>
              <w:left w:val="single" w:sz="4" w:space="0" w:color="000000"/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69"/>
              <w:ind w:left="294" w:right="165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文件名稱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  <w:tc>
          <w:tcPr>
            <w:tcW w:w="4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tabs>
                <w:tab w:val="left" w:pos="2952"/>
              </w:tabs>
              <w:spacing w:before="69"/>
              <w:ind w:left="1273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規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ab/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格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</w:tr>
      <w:tr w:rsidR="00DA2737" w:rsidTr="0076488A">
        <w:trPr>
          <w:trHeight w:val="472"/>
        </w:trPr>
        <w:tc>
          <w:tcPr>
            <w:tcW w:w="607" w:type="dxa"/>
            <w:tcBorders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3"/>
              <w:ind w:left="12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1</w:t>
            </w:r>
          </w:p>
        </w:tc>
        <w:tc>
          <w:tcPr>
            <w:tcW w:w="2429" w:type="dxa"/>
            <w:tcBorders>
              <w:left w:val="single" w:sz="4" w:space="0" w:color="000000"/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70"/>
              <w:ind w:left="294" w:right="165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在學證明書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  <w:tc>
          <w:tcPr>
            <w:tcW w:w="4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2737" w:rsidRPr="00DA2737" w:rsidRDefault="005357ED" w:rsidP="0076488A">
            <w:pPr>
              <w:pStyle w:val="TableParagraph"/>
              <w:spacing w:before="3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>
              <w:rPr>
                <w:rFonts w:ascii="Times New Roman" w:eastAsia="標楷體" w:hAnsi="Times New Roman" w:cs="Times New Roman" w:hint="eastAsia"/>
                <w:kern w:val="2"/>
                <w:sz w:val="28"/>
                <w:lang w:eastAsia="zh-TW"/>
              </w:rPr>
              <w:t>JPG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格式，彩色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</w:tr>
      <w:tr w:rsidR="00DA2737" w:rsidTr="0076488A">
        <w:trPr>
          <w:trHeight w:val="470"/>
        </w:trPr>
        <w:tc>
          <w:tcPr>
            <w:tcW w:w="607" w:type="dxa"/>
            <w:tcBorders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ind w:left="12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2</w:t>
            </w:r>
          </w:p>
        </w:tc>
        <w:tc>
          <w:tcPr>
            <w:tcW w:w="2429" w:type="dxa"/>
            <w:tcBorders>
              <w:left w:val="single" w:sz="4" w:space="0" w:color="000000"/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68"/>
              <w:ind w:left="294" w:right="165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成績證明書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  <w:tc>
          <w:tcPr>
            <w:tcW w:w="4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2737" w:rsidRPr="00DA2737" w:rsidRDefault="005357ED" w:rsidP="0076488A">
            <w:pPr>
              <w:pStyle w:val="TableParagraph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>
              <w:rPr>
                <w:rFonts w:ascii="Times New Roman" w:eastAsia="標楷體" w:hAnsi="Times New Roman" w:cs="Times New Roman" w:hint="eastAsia"/>
                <w:kern w:val="2"/>
                <w:sz w:val="28"/>
                <w:lang w:eastAsia="zh-TW"/>
              </w:rPr>
              <w:t>JPG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格式，彩色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</w:tr>
      <w:tr w:rsidR="00DA2737" w:rsidTr="0076488A">
        <w:trPr>
          <w:trHeight w:val="472"/>
        </w:trPr>
        <w:tc>
          <w:tcPr>
            <w:tcW w:w="607" w:type="dxa"/>
            <w:tcBorders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ind w:left="12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3</w:t>
            </w:r>
          </w:p>
        </w:tc>
        <w:tc>
          <w:tcPr>
            <w:tcW w:w="2429" w:type="dxa"/>
            <w:tcBorders>
              <w:left w:val="single" w:sz="4" w:space="0" w:color="000000"/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69"/>
              <w:ind w:left="294" w:right="165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老師推薦信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  <w:tc>
          <w:tcPr>
            <w:tcW w:w="4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2737" w:rsidRPr="00DA2737" w:rsidRDefault="005357ED" w:rsidP="0076488A">
            <w:pPr>
              <w:pStyle w:val="TableParagraph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>
              <w:rPr>
                <w:rFonts w:ascii="Times New Roman" w:eastAsia="標楷體" w:hAnsi="Times New Roman" w:cs="Times New Roman" w:hint="eastAsia"/>
                <w:kern w:val="2"/>
                <w:sz w:val="28"/>
                <w:lang w:eastAsia="zh-TW"/>
              </w:rPr>
              <w:t>JPG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格式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</w:tr>
      <w:tr w:rsidR="00DA2737" w:rsidTr="0076488A">
        <w:trPr>
          <w:trHeight w:val="885"/>
        </w:trPr>
        <w:tc>
          <w:tcPr>
            <w:tcW w:w="607" w:type="dxa"/>
            <w:tcBorders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ind w:left="12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4</w:t>
            </w:r>
          </w:p>
        </w:tc>
        <w:tc>
          <w:tcPr>
            <w:tcW w:w="2429" w:type="dxa"/>
            <w:tcBorders>
              <w:left w:val="single" w:sz="4" w:space="0" w:color="000000"/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4"/>
              <w:ind w:left="2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  <w:p w:rsidR="00DA2737" w:rsidRPr="00DA2737" w:rsidRDefault="00DA2737" w:rsidP="0076488A">
            <w:pPr>
              <w:pStyle w:val="TableParagraph"/>
              <w:spacing w:before="4"/>
              <w:ind w:left="134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緊急事件授權同意書</w:t>
            </w:r>
          </w:p>
        </w:tc>
        <w:tc>
          <w:tcPr>
            <w:tcW w:w="4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2737" w:rsidRPr="00DA2737" w:rsidRDefault="005357ED" w:rsidP="0076488A">
            <w:pPr>
              <w:pStyle w:val="TableParagraph"/>
              <w:spacing w:before="33" w:line="430" w:lineRule="exact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>
              <w:rPr>
                <w:rFonts w:ascii="Times New Roman" w:eastAsia="標楷體" w:hAnsi="Times New Roman" w:cs="Times New Roman" w:hint="eastAsia"/>
                <w:kern w:val="2"/>
                <w:sz w:val="28"/>
                <w:lang w:eastAsia="zh-TW"/>
              </w:rPr>
              <w:t>JPG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格式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  <w:p w:rsidR="00DA2737" w:rsidRPr="00DA2737" w:rsidRDefault="00DA2737" w:rsidP="0076488A">
            <w:pPr>
              <w:pStyle w:val="TableParagraph"/>
              <w:spacing w:before="0" w:line="402" w:lineRule="exact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 w:hint="eastAsia"/>
                <w:kern w:val="2"/>
                <w:sz w:val="28"/>
                <w:lang w:eastAsia="zh-TW"/>
              </w:rPr>
              <w:t xml:space="preserve">( 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需家長親自簽名，勿打字）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</w:tr>
      <w:tr w:rsidR="00DA2737" w:rsidTr="0076488A">
        <w:trPr>
          <w:trHeight w:val="991"/>
        </w:trPr>
        <w:tc>
          <w:tcPr>
            <w:tcW w:w="607" w:type="dxa"/>
            <w:tcBorders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ind w:left="12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5</w:t>
            </w:r>
          </w:p>
        </w:tc>
        <w:tc>
          <w:tcPr>
            <w:tcW w:w="2429" w:type="dxa"/>
            <w:tcBorders>
              <w:left w:val="single" w:sz="4" w:space="0" w:color="000000"/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16"/>
              <w:ind w:left="614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讀書計劃書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  <w:p w:rsidR="00DA2737" w:rsidRPr="00DA2737" w:rsidRDefault="00DA2737" w:rsidP="0076488A">
            <w:pPr>
              <w:pStyle w:val="TableParagraph"/>
              <w:spacing w:before="10" w:line="244" w:lineRule="auto"/>
              <w:ind w:left="255" w:right="121" w:hanging="118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（選擇交換至英語系的申請者請檢附）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  <w:tc>
          <w:tcPr>
            <w:tcW w:w="4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2737" w:rsidRPr="00DA2737" w:rsidRDefault="005357ED" w:rsidP="0076488A">
            <w:pPr>
              <w:pStyle w:val="TableParagraph"/>
              <w:spacing w:before="263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>
              <w:rPr>
                <w:rFonts w:ascii="Times New Roman" w:eastAsia="標楷體" w:hAnsi="Times New Roman" w:cs="Times New Roman" w:hint="eastAsia"/>
                <w:kern w:val="2"/>
                <w:sz w:val="28"/>
                <w:lang w:eastAsia="zh-TW"/>
              </w:rPr>
              <w:t>JPG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格式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</w:tr>
      <w:tr w:rsidR="00DA2737" w:rsidTr="0076488A">
        <w:trPr>
          <w:trHeight w:val="470"/>
        </w:trPr>
        <w:tc>
          <w:tcPr>
            <w:tcW w:w="607" w:type="dxa"/>
            <w:tcBorders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3"/>
              <w:ind w:left="12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6</w:t>
            </w:r>
          </w:p>
        </w:tc>
        <w:tc>
          <w:tcPr>
            <w:tcW w:w="2429" w:type="dxa"/>
            <w:tcBorders>
              <w:left w:val="single" w:sz="4" w:space="0" w:color="000000"/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69"/>
              <w:ind w:left="294" w:right="165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照片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  <w:tc>
          <w:tcPr>
            <w:tcW w:w="4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2737" w:rsidRPr="00DA2737" w:rsidRDefault="005357ED" w:rsidP="0076488A">
            <w:pPr>
              <w:pStyle w:val="TableParagraph"/>
              <w:spacing w:before="3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>
              <w:rPr>
                <w:rFonts w:ascii="Times New Roman" w:eastAsia="標楷體" w:hAnsi="Times New Roman" w:cs="Times New Roman" w:hint="eastAsia"/>
                <w:kern w:val="2"/>
                <w:sz w:val="28"/>
                <w:lang w:eastAsia="zh-TW"/>
              </w:rPr>
              <w:t>JPG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格式，背景為白色</w:t>
            </w:r>
            <w:r>
              <w:rPr>
                <w:rFonts w:ascii="Times New Roman" w:eastAsia="標楷體" w:hAnsi="Times New Roman" w:cs="Times New Roman" w:hint="eastAsia"/>
                <w:kern w:val="2"/>
                <w:sz w:val="28"/>
                <w:lang w:eastAsia="zh-TW"/>
              </w:rPr>
              <w:t>、規格務必如下、</w:t>
            </w:r>
            <w:r w:rsidRPr="00151C06">
              <w:rPr>
                <w:rFonts w:ascii="Times New Roman" w:eastAsia="標楷體" w:hAnsi="Times New Roman" w:cs="Times New Roman" w:hint="eastAsia"/>
                <w:color w:val="FF0000"/>
                <w:kern w:val="2"/>
                <w:sz w:val="28"/>
                <w:highlight w:val="yellow"/>
                <w:lang w:eastAsia="zh-TW"/>
              </w:rPr>
              <w:t>不</w:t>
            </w:r>
            <w:r w:rsidR="00151C06" w:rsidRPr="00151C06">
              <w:rPr>
                <w:rFonts w:ascii="Times New Roman" w:eastAsia="標楷體" w:hAnsi="Times New Roman" w:cs="Times New Roman" w:hint="eastAsia"/>
                <w:color w:val="FF0000"/>
                <w:kern w:val="2"/>
                <w:sz w:val="28"/>
                <w:highlight w:val="yellow"/>
                <w:lang w:eastAsia="zh-TW"/>
              </w:rPr>
              <w:t>得</w:t>
            </w:r>
            <w:r w:rsidRPr="00151C06">
              <w:rPr>
                <w:rFonts w:ascii="Times New Roman" w:eastAsia="標楷體" w:hAnsi="Times New Roman" w:cs="Times New Roman" w:hint="eastAsia"/>
                <w:color w:val="FF0000"/>
                <w:kern w:val="2"/>
                <w:sz w:val="28"/>
                <w:highlight w:val="yellow"/>
                <w:lang w:eastAsia="zh-TW"/>
              </w:rPr>
              <w:t>戴眼鏡和彩</w:t>
            </w:r>
            <w:r w:rsidR="00151C06" w:rsidRPr="00151C06">
              <w:rPr>
                <w:rFonts w:ascii="Times New Roman" w:eastAsia="標楷體" w:hAnsi="Times New Roman" w:cs="Times New Roman" w:hint="eastAsia"/>
                <w:color w:val="FF0000"/>
                <w:kern w:val="2"/>
                <w:sz w:val="28"/>
                <w:highlight w:val="yellow"/>
                <w:lang w:eastAsia="zh-TW"/>
              </w:rPr>
              <w:t>瞳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</w:tr>
      <w:tr w:rsidR="00DA2737" w:rsidTr="0076488A">
        <w:trPr>
          <w:trHeight w:val="472"/>
        </w:trPr>
        <w:tc>
          <w:tcPr>
            <w:tcW w:w="607" w:type="dxa"/>
            <w:tcBorders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3"/>
              <w:ind w:left="12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7</w:t>
            </w:r>
          </w:p>
        </w:tc>
        <w:tc>
          <w:tcPr>
            <w:tcW w:w="2429" w:type="dxa"/>
            <w:tcBorders>
              <w:left w:val="single" w:sz="4" w:space="0" w:color="000000"/>
              <w:right w:val="single" w:sz="4" w:space="0" w:color="000000"/>
            </w:tcBorders>
          </w:tcPr>
          <w:p w:rsidR="00DA2737" w:rsidRPr="00DA2737" w:rsidRDefault="00DA2737" w:rsidP="0076488A">
            <w:pPr>
              <w:pStyle w:val="TableParagraph"/>
              <w:spacing w:before="70"/>
              <w:ind w:left="294" w:right="165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居民身份證正反面</w:t>
            </w:r>
            <w:r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  <w:tc>
          <w:tcPr>
            <w:tcW w:w="4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2737" w:rsidRPr="00DA2737" w:rsidRDefault="00151C06" w:rsidP="0076488A">
            <w:pPr>
              <w:pStyle w:val="TableParagraph"/>
              <w:spacing w:before="3"/>
              <w:jc w:val="left"/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</w:pPr>
            <w:r>
              <w:rPr>
                <w:rFonts w:ascii="Times New Roman" w:eastAsia="標楷體" w:hAnsi="Times New Roman" w:cs="Times New Roman" w:hint="eastAsia"/>
                <w:kern w:val="2"/>
                <w:sz w:val="28"/>
                <w:lang w:eastAsia="zh-TW"/>
              </w:rPr>
              <w:t>JPG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>格式，彩色</w:t>
            </w:r>
            <w:r w:rsidR="00DA2737" w:rsidRPr="00DA2737">
              <w:rPr>
                <w:rFonts w:ascii="Times New Roman" w:eastAsia="標楷體" w:hAnsi="Times New Roman" w:cs="Times New Roman"/>
                <w:kern w:val="2"/>
                <w:sz w:val="28"/>
                <w:lang w:eastAsia="zh-TW"/>
              </w:rPr>
              <w:t xml:space="preserve"> </w:t>
            </w:r>
          </w:p>
        </w:tc>
      </w:tr>
    </w:tbl>
    <w:p w:rsidR="00DA2737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  <w:r>
        <w:rPr>
          <w:rFonts w:ascii="Times New Roman" w:eastAsia="標楷體" w:hAnsi="Times New Roman"/>
          <w:b/>
          <w:noProof/>
          <w:sz w:val="32"/>
          <w:szCs w:val="32"/>
        </w:rPr>
        <w:drawing>
          <wp:anchor distT="0" distB="0" distL="114300" distR="114300" simplePos="0" relativeHeight="251696128" behindDoc="1" locked="0" layoutInCell="1" allowOverlap="1" wp14:anchorId="6D04BA5F" wp14:editId="696ED0F6">
            <wp:simplePos x="0" y="0"/>
            <wp:positionH relativeFrom="column">
              <wp:posOffset>459105</wp:posOffset>
            </wp:positionH>
            <wp:positionV relativeFrom="paragraph">
              <wp:posOffset>183515</wp:posOffset>
            </wp:positionV>
            <wp:extent cx="5349240" cy="4344035"/>
            <wp:effectExtent l="0" t="0" r="3810" b="0"/>
            <wp:wrapTight wrapText="bothSides">
              <wp:wrapPolygon edited="0">
                <wp:start x="0" y="0"/>
                <wp:lineTo x="0" y="21502"/>
                <wp:lineTo x="21538" y="21502"/>
                <wp:lineTo x="21538" y="0"/>
                <wp:lineTo x="0" y="0"/>
              </wp:wrapPolygon>
            </wp:wrapTight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身分證照規格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4344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5357ED" w:rsidRDefault="005357ED" w:rsidP="00DA2737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b/>
          <w:sz w:val="32"/>
          <w:szCs w:val="32"/>
        </w:rPr>
      </w:pPr>
    </w:p>
    <w:p w:rsidR="009315C5" w:rsidRPr="009315C5" w:rsidRDefault="009315C5" w:rsidP="00596451">
      <w:pPr>
        <w:pStyle w:val="a3"/>
        <w:numPr>
          <w:ilvl w:val="0"/>
          <w:numId w:val="1"/>
        </w:numPr>
        <w:spacing w:beforeLines="50" w:before="120" w:afterLines="50" w:after="120" w:line="360" w:lineRule="exact"/>
        <w:ind w:leftChars="0"/>
        <w:rPr>
          <w:rFonts w:ascii="Times New Roman" w:eastAsia="標楷體" w:hAnsi="Times New Roman"/>
          <w:b/>
          <w:sz w:val="32"/>
          <w:szCs w:val="32"/>
        </w:rPr>
      </w:pPr>
      <w:r w:rsidRPr="009315C5">
        <w:rPr>
          <w:rFonts w:ascii="Times New Roman" w:eastAsia="標楷體" w:hAnsi="Times New Roman" w:hint="eastAsia"/>
          <w:b/>
          <w:sz w:val="32"/>
          <w:szCs w:val="32"/>
        </w:rPr>
        <w:t>高師生活</w:t>
      </w:r>
    </w:p>
    <w:p w:rsidR="009D1E91" w:rsidRDefault="009315C5" w:rsidP="003015AA">
      <w:pPr>
        <w:widowControl/>
        <w:jc w:val="both"/>
        <w:rPr>
          <w:rFonts w:ascii="Times New Roman" w:eastAsia="標楷體" w:hAnsi="Times New Roman"/>
          <w:b/>
          <w:sz w:val="28"/>
        </w:rPr>
      </w:pPr>
      <w:r>
        <w:rPr>
          <w:rFonts w:ascii="Times New Roman" w:eastAsia="標楷體" w:hAnsi="Times New Roman" w:hint="eastAsia"/>
          <w:b/>
          <w:sz w:val="28"/>
        </w:rPr>
        <w:t>(</w:t>
      </w:r>
      <w:r>
        <w:rPr>
          <w:rFonts w:ascii="Times New Roman" w:eastAsia="標楷體" w:hAnsi="Times New Roman" w:hint="eastAsia"/>
          <w:b/>
          <w:sz w:val="28"/>
        </w:rPr>
        <w:t>一</w:t>
      </w:r>
      <w:r>
        <w:rPr>
          <w:rFonts w:ascii="Times New Roman" w:eastAsia="標楷體" w:hAnsi="Times New Roman" w:hint="eastAsia"/>
          <w:b/>
          <w:sz w:val="28"/>
        </w:rPr>
        <w:t>)</w:t>
      </w:r>
      <w:r w:rsidR="009D1E91">
        <w:rPr>
          <w:rFonts w:ascii="Times New Roman" w:eastAsia="標楷體" w:hAnsi="Times New Roman" w:hint="eastAsia"/>
          <w:b/>
          <w:sz w:val="28"/>
        </w:rPr>
        <w:t>學伴制度：</w:t>
      </w:r>
    </w:p>
    <w:p w:rsidR="00486F05" w:rsidRDefault="009D1E91" w:rsidP="009D1E91">
      <w:pPr>
        <w:widowControl/>
        <w:ind w:leftChars="236" w:left="567" w:hanging="1"/>
        <w:jc w:val="both"/>
        <w:rPr>
          <w:rFonts w:ascii="Times New Roman" w:eastAsia="標楷體" w:hAnsi="Times New Roman"/>
          <w:sz w:val="28"/>
        </w:rPr>
      </w:pPr>
      <w:r>
        <w:rPr>
          <w:rFonts w:ascii="Times New Roman" w:eastAsia="標楷體" w:hAnsi="Times New Roman" w:hint="eastAsia"/>
          <w:sz w:val="28"/>
        </w:rPr>
        <w:t>本校將甄選熱心服務之本地生擔任交換生學伴，在交換生來台前學生</w:t>
      </w:r>
      <w:r w:rsidR="004E59FF">
        <w:rPr>
          <w:rFonts w:ascii="Times New Roman" w:eastAsia="標楷體" w:hAnsi="Times New Roman" w:hint="eastAsia"/>
          <w:sz w:val="28"/>
        </w:rPr>
        <w:t>彼此間就可以建立</w:t>
      </w:r>
      <w:r>
        <w:rPr>
          <w:rFonts w:ascii="Times New Roman" w:eastAsia="標楷體" w:hAnsi="Times New Roman" w:hint="eastAsia"/>
          <w:sz w:val="28"/>
        </w:rPr>
        <w:t>聯繫</w:t>
      </w:r>
      <w:r w:rsidR="004E59FF">
        <w:rPr>
          <w:rFonts w:ascii="Times New Roman" w:eastAsia="標楷體" w:hAnsi="Times New Roman" w:hint="eastAsia"/>
          <w:sz w:val="28"/>
        </w:rPr>
        <w:t>網絡</w:t>
      </w:r>
      <w:r>
        <w:rPr>
          <w:rFonts w:ascii="Times New Roman" w:eastAsia="標楷體" w:hAnsi="Times New Roman" w:hint="eastAsia"/>
          <w:sz w:val="28"/>
        </w:rPr>
        <w:t>，抵台後學伴可協助交換生認識校園</w:t>
      </w:r>
      <w:r w:rsidR="004E59FF">
        <w:rPr>
          <w:rFonts w:ascii="Times New Roman" w:eastAsia="標楷體" w:hAnsi="Times New Roman" w:hint="eastAsia"/>
          <w:sz w:val="28"/>
        </w:rPr>
        <w:t>與鄰近周遭</w:t>
      </w:r>
      <w:r>
        <w:rPr>
          <w:rFonts w:ascii="Times New Roman" w:eastAsia="標楷體" w:hAnsi="Times New Roman" w:hint="eastAsia"/>
          <w:sz w:val="28"/>
        </w:rPr>
        <w:t>環境、協助選課</w:t>
      </w:r>
      <w:r w:rsidR="004E59FF">
        <w:rPr>
          <w:rFonts w:ascii="Times New Roman" w:eastAsia="標楷體" w:hAnsi="Times New Roman" w:hint="eastAsia"/>
          <w:sz w:val="28"/>
        </w:rPr>
        <w:t>與入住宿舍等，有學伴相伴，一定能</w:t>
      </w:r>
      <w:r w:rsidR="00E86BCA">
        <w:rPr>
          <w:rFonts w:ascii="Times New Roman" w:eastAsia="標楷體" w:hAnsi="Times New Roman" w:hint="eastAsia"/>
          <w:sz w:val="28"/>
        </w:rPr>
        <w:t>讓</w:t>
      </w:r>
      <w:r w:rsidR="004E59FF">
        <w:rPr>
          <w:rFonts w:ascii="Times New Roman" w:eastAsia="標楷體" w:hAnsi="Times New Roman" w:hint="eastAsia"/>
          <w:sz w:val="28"/>
        </w:rPr>
        <w:t>交換生</w:t>
      </w:r>
      <w:r w:rsidR="00E86BCA">
        <w:rPr>
          <w:rFonts w:ascii="Times New Roman" w:eastAsia="標楷體" w:hAnsi="Times New Roman" w:hint="eastAsia"/>
          <w:sz w:val="28"/>
        </w:rPr>
        <w:t>更快適應</w:t>
      </w:r>
      <w:r w:rsidR="004E59FF">
        <w:rPr>
          <w:rFonts w:ascii="Times New Roman" w:eastAsia="標楷體" w:hAnsi="Times New Roman" w:hint="eastAsia"/>
          <w:sz w:val="28"/>
        </w:rPr>
        <w:t>。</w:t>
      </w:r>
    </w:p>
    <w:p w:rsidR="00E86BCA" w:rsidRDefault="00E86BCA" w:rsidP="009D1E91">
      <w:pPr>
        <w:widowControl/>
        <w:ind w:leftChars="236" w:left="567" w:hanging="1"/>
        <w:jc w:val="both"/>
        <w:rPr>
          <w:rFonts w:ascii="Times New Roman" w:eastAsia="標楷體" w:hAnsi="Times New Roman"/>
          <w:sz w:val="28"/>
        </w:rPr>
      </w:pPr>
    </w:p>
    <w:p w:rsidR="009D1E91" w:rsidRDefault="009315C5" w:rsidP="009D1E91">
      <w:pPr>
        <w:widowControl/>
        <w:jc w:val="both"/>
        <w:rPr>
          <w:rFonts w:ascii="Times New Roman" w:eastAsia="標楷體" w:hAnsi="Times New Roman"/>
          <w:b/>
          <w:sz w:val="28"/>
        </w:rPr>
      </w:pPr>
      <w:r w:rsidRPr="009315C5">
        <w:rPr>
          <w:rFonts w:ascii="Times New Roman" w:eastAsia="標楷體" w:hAnsi="Times New Roman" w:hint="eastAsia"/>
          <w:b/>
          <w:sz w:val="28"/>
        </w:rPr>
        <w:t>(</w:t>
      </w:r>
      <w:r w:rsidRPr="009315C5">
        <w:rPr>
          <w:rFonts w:ascii="Times New Roman" w:eastAsia="標楷體" w:hAnsi="Times New Roman" w:hint="eastAsia"/>
          <w:b/>
          <w:sz w:val="28"/>
        </w:rPr>
        <w:t>二</w:t>
      </w:r>
      <w:r w:rsidRPr="009315C5">
        <w:rPr>
          <w:rFonts w:ascii="Times New Roman" w:eastAsia="標楷體" w:hAnsi="Times New Roman" w:hint="eastAsia"/>
          <w:b/>
          <w:sz w:val="28"/>
        </w:rPr>
        <w:t>)</w:t>
      </w:r>
      <w:r w:rsidR="009D1E91">
        <w:rPr>
          <w:rFonts w:ascii="Times New Roman" w:eastAsia="標楷體" w:hAnsi="Times New Roman" w:hint="eastAsia"/>
          <w:b/>
          <w:sz w:val="28"/>
        </w:rPr>
        <w:t>宿舍：</w:t>
      </w:r>
    </w:p>
    <w:p w:rsidR="009D1E91" w:rsidRPr="00B5628D" w:rsidRDefault="009D1E91" w:rsidP="009D1E91">
      <w:pPr>
        <w:widowControl/>
        <w:ind w:leftChars="236" w:left="566"/>
        <w:jc w:val="both"/>
        <w:rPr>
          <w:rFonts w:ascii="Times New Roman" w:eastAsia="標楷體" w:hAnsi="Times New Roman"/>
          <w:sz w:val="28"/>
        </w:rPr>
      </w:pPr>
      <w:r w:rsidRPr="00B5628D">
        <w:rPr>
          <w:rFonts w:ascii="Times New Roman" w:eastAsia="標楷體" w:hAnsi="Times New Roman" w:hint="eastAsia"/>
          <w:sz w:val="28"/>
        </w:rPr>
        <w:t>交換生統一住校，住宿由學校分配，與本校生混合住宿。</w:t>
      </w:r>
    </w:p>
    <w:p w:rsidR="009D1E91" w:rsidRPr="00B5628D" w:rsidRDefault="009D1E91" w:rsidP="009D1E91">
      <w:pPr>
        <w:widowControl/>
        <w:ind w:leftChars="236" w:left="566"/>
        <w:jc w:val="both"/>
        <w:rPr>
          <w:rFonts w:ascii="Times New Roman" w:eastAsia="標楷體" w:hAnsi="Times New Roman"/>
          <w:sz w:val="28"/>
        </w:rPr>
      </w:pPr>
      <w:r w:rsidRPr="00B5628D">
        <w:rPr>
          <w:rFonts w:ascii="Times New Roman" w:eastAsia="標楷體" w:hAnsi="Times New Roman" w:hint="eastAsia"/>
          <w:sz w:val="28"/>
        </w:rPr>
        <w:t>本校和平校區共有</w:t>
      </w:r>
      <w:r w:rsidRPr="00B5628D">
        <w:rPr>
          <w:rFonts w:ascii="Times New Roman" w:eastAsia="標楷體" w:hAnsi="Times New Roman" w:hint="eastAsia"/>
          <w:sz w:val="28"/>
        </w:rPr>
        <w:t>5</w:t>
      </w:r>
      <w:r w:rsidRPr="00B5628D">
        <w:rPr>
          <w:rFonts w:ascii="Times New Roman" w:eastAsia="標楷體" w:hAnsi="Times New Roman" w:hint="eastAsia"/>
          <w:sz w:val="28"/>
        </w:rPr>
        <w:t>棟學生宿舍，其中一棟為研究生專用宿舍，燕巢校區</w:t>
      </w:r>
      <w:r w:rsidRPr="00B5628D">
        <w:rPr>
          <w:rFonts w:ascii="Times New Roman" w:eastAsia="標楷體" w:hAnsi="Times New Roman" w:hint="eastAsia"/>
          <w:sz w:val="28"/>
        </w:rPr>
        <w:t>3</w:t>
      </w:r>
      <w:r w:rsidRPr="00B5628D">
        <w:rPr>
          <w:rFonts w:ascii="Times New Roman" w:eastAsia="標楷體" w:hAnsi="Times New Roman" w:hint="eastAsia"/>
          <w:sz w:val="28"/>
        </w:rPr>
        <w:t>棟宿舍。</w:t>
      </w:r>
      <w:r>
        <w:rPr>
          <w:rFonts w:ascii="Times New Roman" w:eastAsia="標楷體" w:hAnsi="Times New Roman" w:hint="eastAsia"/>
          <w:sz w:val="28"/>
        </w:rPr>
        <w:t>宿舍配有免費網路、冷氣</w:t>
      </w:r>
      <w:r>
        <w:rPr>
          <w:rFonts w:ascii="標楷體" w:eastAsia="標楷體" w:hAnsi="標楷體" w:hint="eastAsia"/>
          <w:sz w:val="28"/>
        </w:rPr>
        <w:t>（</w:t>
      </w:r>
      <w:r>
        <w:rPr>
          <w:rFonts w:ascii="Times New Roman" w:eastAsia="標楷體" w:hAnsi="Times New Roman" w:hint="eastAsia"/>
          <w:sz w:val="28"/>
        </w:rPr>
        <w:t>需付費</w:t>
      </w:r>
      <w:r>
        <w:rPr>
          <w:rFonts w:ascii="標楷體" w:eastAsia="標楷體" w:hAnsi="標楷體" w:hint="eastAsia"/>
          <w:sz w:val="28"/>
        </w:rPr>
        <w:t>）</w:t>
      </w:r>
      <w:r>
        <w:rPr>
          <w:rFonts w:ascii="Times New Roman" w:eastAsia="標楷體" w:hAnsi="Times New Roman" w:hint="eastAsia"/>
          <w:sz w:val="28"/>
        </w:rPr>
        <w:t>及獨立廁所，寢具需自行購買。</w:t>
      </w:r>
    </w:p>
    <w:p w:rsidR="006C25BC" w:rsidRDefault="009D1E91" w:rsidP="009315C5">
      <w:pPr>
        <w:widowControl/>
        <w:ind w:leftChars="236" w:left="566"/>
        <w:jc w:val="both"/>
        <w:rPr>
          <w:rFonts w:ascii="Times New Roman" w:eastAsia="標楷體" w:hAnsi="Times New Roman"/>
          <w:sz w:val="28"/>
        </w:rPr>
      </w:pPr>
      <w:r w:rsidRPr="00B5628D">
        <w:rPr>
          <w:rFonts w:ascii="Times New Roman" w:eastAsia="標楷體" w:hAnsi="Times New Roman" w:hint="eastAsia"/>
          <w:sz w:val="28"/>
        </w:rPr>
        <w:t>宿舍</w:t>
      </w:r>
      <w:r>
        <w:rPr>
          <w:rFonts w:ascii="Times New Roman" w:eastAsia="標楷體" w:hAnsi="Times New Roman" w:hint="eastAsia"/>
          <w:sz w:val="28"/>
        </w:rPr>
        <w:t>相關資訊：</w:t>
      </w:r>
      <w:hyperlink r:id="rId38" w:history="1">
        <w:r w:rsidRPr="00911635">
          <w:rPr>
            <w:rStyle w:val="ad"/>
          </w:rPr>
          <w:t>https://osa.nknu.edu.tw/life/default.htm</w:t>
        </w:r>
      </w:hyperlink>
    </w:p>
    <w:p w:rsidR="00EE5026" w:rsidRDefault="00EE5026" w:rsidP="003015AA">
      <w:pPr>
        <w:widowControl/>
        <w:jc w:val="both"/>
        <w:rPr>
          <w:rFonts w:ascii="Times New Roman" w:eastAsia="標楷體" w:hAnsi="Times New Roman"/>
          <w:sz w:val="28"/>
        </w:rPr>
      </w:pPr>
    </w:p>
    <w:p w:rsidR="009D1E91" w:rsidRPr="009315C5" w:rsidRDefault="009315C5" w:rsidP="009D1E91">
      <w:pPr>
        <w:widowControl/>
        <w:jc w:val="both"/>
        <w:rPr>
          <w:rFonts w:ascii="Times New Roman" w:eastAsia="標楷體" w:hAnsi="Times New Roman"/>
          <w:b/>
          <w:sz w:val="28"/>
        </w:rPr>
      </w:pPr>
      <w:r w:rsidRPr="009315C5">
        <w:rPr>
          <w:rFonts w:ascii="Times New Roman" w:eastAsia="標楷體" w:hAnsi="Times New Roman" w:hint="eastAsia"/>
          <w:b/>
          <w:sz w:val="28"/>
        </w:rPr>
        <w:t>(</w:t>
      </w:r>
      <w:r w:rsidRPr="009315C5">
        <w:rPr>
          <w:rFonts w:ascii="Times New Roman" w:eastAsia="標楷體" w:hAnsi="Times New Roman" w:hint="eastAsia"/>
          <w:b/>
          <w:sz w:val="28"/>
        </w:rPr>
        <w:t>三</w:t>
      </w:r>
      <w:r w:rsidRPr="009315C5">
        <w:rPr>
          <w:rFonts w:ascii="Times New Roman" w:eastAsia="標楷體" w:hAnsi="Times New Roman" w:hint="eastAsia"/>
          <w:b/>
          <w:sz w:val="28"/>
        </w:rPr>
        <w:t>)</w:t>
      </w:r>
      <w:r w:rsidR="009D1E91" w:rsidRPr="009315C5">
        <w:rPr>
          <w:rFonts w:ascii="Times New Roman" w:eastAsia="標楷體" w:hAnsi="Times New Roman" w:hint="eastAsia"/>
          <w:b/>
          <w:sz w:val="28"/>
        </w:rPr>
        <w:t>餐廳：</w:t>
      </w:r>
    </w:p>
    <w:p w:rsidR="009D1E91" w:rsidRDefault="009D1E91" w:rsidP="009D1E91">
      <w:pPr>
        <w:widowControl/>
        <w:ind w:leftChars="236" w:left="566"/>
        <w:jc w:val="both"/>
        <w:rPr>
          <w:rFonts w:ascii="Times New Roman" w:eastAsia="標楷體" w:hAnsi="Times New Roman"/>
          <w:sz w:val="28"/>
        </w:rPr>
      </w:pPr>
      <w:r>
        <w:rPr>
          <w:rFonts w:ascii="Times New Roman" w:eastAsia="標楷體" w:hAnsi="Times New Roman" w:hint="eastAsia"/>
          <w:sz w:val="28"/>
        </w:rPr>
        <w:t>和平及燕巢校區皆設有學生餐廳，提供各式中西式餐點，</w:t>
      </w:r>
      <w:r w:rsidRPr="00EE5026">
        <w:rPr>
          <w:rFonts w:ascii="Times New Roman" w:eastAsia="標楷體" w:hAnsi="Times New Roman" w:hint="eastAsia"/>
          <w:sz w:val="28"/>
        </w:rPr>
        <w:t>營養師每日不定時督導檢查</w:t>
      </w:r>
      <w:r>
        <w:rPr>
          <w:rFonts w:ascii="Times New Roman" w:eastAsia="標楷體" w:hAnsi="Times New Roman" w:hint="eastAsia"/>
          <w:sz w:val="28"/>
        </w:rPr>
        <w:t>環境及人員衛生</w:t>
      </w:r>
      <w:r w:rsidRPr="00EE5026">
        <w:rPr>
          <w:rFonts w:ascii="Times New Roman" w:eastAsia="標楷體" w:hAnsi="Times New Roman" w:hint="eastAsia"/>
          <w:sz w:val="28"/>
        </w:rPr>
        <w:t>，</w:t>
      </w:r>
      <w:r>
        <w:rPr>
          <w:rFonts w:ascii="Times New Roman" w:eastAsia="標楷體" w:hAnsi="Times New Roman" w:hint="eastAsia"/>
          <w:sz w:val="28"/>
        </w:rPr>
        <w:t>提供師生安全衛生的餐點及飲食環境</w:t>
      </w:r>
      <w:r w:rsidRPr="00EE5026">
        <w:rPr>
          <w:rFonts w:ascii="Times New Roman" w:eastAsia="標楷體" w:hAnsi="Times New Roman" w:hint="eastAsia"/>
          <w:sz w:val="28"/>
        </w:rPr>
        <w:t>。</w:t>
      </w:r>
      <w:r>
        <w:rPr>
          <w:rFonts w:ascii="Times New Roman" w:eastAsia="標楷體" w:hAnsi="Times New Roman" w:hint="eastAsia"/>
          <w:sz w:val="28"/>
        </w:rPr>
        <w:t>和平校區另有</w:t>
      </w:r>
      <w:r>
        <w:rPr>
          <w:rFonts w:ascii="Times New Roman" w:eastAsia="標楷體" w:hAnsi="Times New Roman" w:hint="eastAsia"/>
          <w:sz w:val="28"/>
        </w:rPr>
        <w:t>subway</w:t>
      </w:r>
      <w:r>
        <w:rPr>
          <w:rFonts w:ascii="Times New Roman" w:eastAsia="標楷體" w:hAnsi="Times New Roman" w:hint="eastAsia"/>
          <w:sz w:val="28"/>
        </w:rPr>
        <w:t>等美食餐廳進駐。</w:t>
      </w:r>
    </w:p>
    <w:p w:rsidR="009D1E91" w:rsidRDefault="009D1E91" w:rsidP="009D1E91">
      <w:pPr>
        <w:widowControl/>
        <w:ind w:leftChars="236" w:left="566"/>
        <w:jc w:val="both"/>
        <w:rPr>
          <w:rFonts w:ascii="Times New Roman" w:eastAsia="標楷體" w:hAnsi="Times New Roman"/>
          <w:sz w:val="28"/>
        </w:rPr>
      </w:pPr>
    </w:p>
    <w:p w:rsidR="009D1E91" w:rsidRPr="009315C5" w:rsidRDefault="009315C5" w:rsidP="009D1E91">
      <w:pPr>
        <w:widowControl/>
        <w:jc w:val="both"/>
        <w:rPr>
          <w:rFonts w:ascii="Times New Roman" w:eastAsia="標楷體" w:hAnsi="Times New Roman"/>
          <w:b/>
          <w:sz w:val="28"/>
        </w:rPr>
      </w:pPr>
      <w:r w:rsidRPr="009315C5">
        <w:rPr>
          <w:rFonts w:ascii="Times New Roman" w:eastAsia="標楷體" w:hAnsi="Times New Roman" w:hint="eastAsia"/>
          <w:b/>
          <w:sz w:val="28"/>
        </w:rPr>
        <w:t>(</w:t>
      </w:r>
      <w:r w:rsidRPr="009315C5">
        <w:rPr>
          <w:rFonts w:ascii="Times New Roman" w:eastAsia="標楷體" w:hAnsi="Times New Roman" w:hint="eastAsia"/>
          <w:b/>
          <w:sz w:val="28"/>
        </w:rPr>
        <w:t>四</w:t>
      </w:r>
      <w:r w:rsidRPr="009315C5">
        <w:rPr>
          <w:rFonts w:ascii="Times New Roman" w:eastAsia="標楷體" w:hAnsi="Times New Roman" w:hint="eastAsia"/>
          <w:b/>
          <w:sz w:val="28"/>
        </w:rPr>
        <w:t>)</w:t>
      </w:r>
      <w:r w:rsidR="009D1E91" w:rsidRPr="009315C5">
        <w:rPr>
          <w:rFonts w:ascii="Times New Roman" w:eastAsia="標楷體" w:hAnsi="Times New Roman" w:hint="eastAsia"/>
          <w:b/>
          <w:sz w:val="28"/>
        </w:rPr>
        <w:t>交通：</w:t>
      </w:r>
    </w:p>
    <w:p w:rsidR="009D1E91" w:rsidRDefault="009D1E91" w:rsidP="009D1E91">
      <w:pPr>
        <w:widowControl/>
        <w:ind w:leftChars="236" w:left="566"/>
        <w:jc w:val="both"/>
        <w:rPr>
          <w:rFonts w:ascii="Times New Roman" w:eastAsia="標楷體" w:hAnsi="Times New Roman"/>
          <w:sz w:val="28"/>
        </w:rPr>
      </w:pPr>
      <w:r>
        <w:rPr>
          <w:rFonts w:ascii="Times New Roman" w:eastAsia="標楷體" w:hAnsi="Times New Roman" w:hint="eastAsia"/>
          <w:sz w:val="28"/>
        </w:rPr>
        <w:t>和平校區：校區鄰近高雄捷運橘線、輕軌凱旋站，另有多條公車路線前往高雄火車站、大型百貨賣場。</w:t>
      </w:r>
    </w:p>
    <w:p w:rsidR="009D1E91" w:rsidRDefault="009D1E91" w:rsidP="009D1E91">
      <w:pPr>
        <w:widowControl/>
        <w:ind w:leftChars="236" w:left="566"/>
        <w:jc w:val="both"/>
        <w:rPr>
          <w:rFonts w:ascii="Times New Roman" w:eastAsia="標楷體" w:hAnsi="Times New Roman"/>
          <w:sz w:val="28"/>
        </w:rPr>
      </w:pPr>
      <w:r>
        <w:rPr>
          <w:rFonts w:ascii="Times New Roman" w:eastAsia="標楷體" w:hAnsi="Times New Roman" w:hint="eastAsia"/>
          <w:sz w:val="28"/>
        </w:rPr>
        <w:t>燕巢校區：有公車可達高鐵、捷運站。</w:t>
      </w:r>
    </w:p>
    <w:p w:rsidR="009D1E91" w:rsidRDefault="009D1E91" w:rsidP="009315C5">
      <w:pPr>
        <w:widowControl/>
        <w:ind w:leftChars="236" w:left="566"/>
        <w:jc w:val="both"/>
        <w:rPr>
          <w:rFonts w:ascii="Times New Roman" w:eastAsia="標楷體" w:hAnsi="Times New Roman"/>
          <w:sz w:val="28"/>
        </w:rPr>
      </w:pPr>
      <w:r>
        <w:rPr>
          <w:rFonts w:ascii="Times New Roman" w:eastAsia="標楷體" w:hAnsi="Times New Roman" w:hint="eastAsia"/>
          <w:sz w:val="28"/>
        </w:rPr>
        <w:t>兩校區之間有校車定時接駁，單程車資</w:t>
      </w:r>
      <w:r>
        <w:rPr>
          <w:rFonts w:ascii="Times New Roman" w:eastAsia="標楷體" w:hAnsi="Times New Roman" w:hint="eastAsia"/>
          <w:sz w:val="28"/>
        </w:rPr>
        <w:t>30</w:t>
      </w:r>
      <w:r>
        <w:rPr>
          <w:rFonts w:ascii="Times New Roman" w:eastAsia="標楷體" w:hAnsi="Times New Roman" w:hint="eastAsia"/>
          <w:sz w:val="28"/>
        </w:rPr>
        <w:t>元，可由一卡通支付。</w:t>
      </w:r>
    </w:p>
    <w:p w:rsidR="009D1E91" w:rsidRDefault="009D1E91" w:rsidP="009315C5">
      <w:pPr>
        <w:widowControl/>
        <w:ind w:leftChars="236" w:left="566"/>
        <w:jc w:val="both"/>
        <w:rPr>
          <w:rFonts w:ascii="Times New Roman" w:eastAsia="標楷體" w:hAnsi="Times New Roman"/>
          <w:sz w:val="28"/>
        </w:rPr>
      </w:pPr>
    </w:p>
    <w:p w:rsidR="009D1E91" w:rsidRPr="009315C5" w:rsidRDefault="009D1E91" w:rsidP="009D1E91">
      <w:pPr>
        <w:widowControl/>
        <w:jc w:val="both"/>
        <w:rPr>
          <w:rFonts w:ascii="Times New Roman" w:eastAsia="標楷體" w:hAnsi="Times New Roman"/>
          <w:b/>
          <w:sz w:val="28"/>
        </w:rPr>
      </w:pPr>
      <w:r>
        <w:rPr>
          <w:rFonts w:ascii="Times New Roman" w:eastAsia="標楷體" w:hAnsi="Times New Roman" w:hint="eastAsia"/>
          <w:sz w:val="28"/>
        </w:rPr>
        <w:t>(</w:t>
      </w:r>
      <w:r>
        <w:rPr>
          <w:rFonts w:ascii="Times New Roman" w:eastAsia="標楷體" w:hAnsi="Times New Roman" w:hint="eastAsia"/>
          <w:sz w:val="28"/>
        </w:rPr>
        <w:t>五</w:t>
      </w:r>
      <w:r>
        <w:rPr>
          <w:rFonts w:ascii="Times New Roman" w:eastAsia="標楷體" w:hAnsi="Times New Roman" w:hint="eastAsia"/>
          <w:sz w:val="28"/>
        </w:rPr>
        <w:t>)</w:t>
      </w:r>
      <w:r w:rsidRPr="009315C5">
        <w:rPr>
          <w:rFonts w:ascii="Times New Roman" w:eastAsia="標楷體" w:hAnsi="Times New Roman" w:hint="eastAsia"/>
          <w:b/>
          <w:sz w:val="28"/>
        </w:rPr>
        <w:t>學校周邊生活設施：</w:t>
      </w:r>
    </w:p>
    <w:p w:rsidR="006C25BC" w:rsidRPr="006C25BC" w:rsidRDefault="009D1E91" w:rsidP="009D1E91">
      <w:pPr>
        <w:widowControl/>
        <w:ind w:leftChars="236" w:left="567" w:hanging="1"/>
        <w:jc w:val="both"/>
        <w:rPr>
          <w:rFonts w:ascii="Times New Roman" w:eastAsia="標楷體" w:hAnsi="Times New Roman"/>
          <w:sz w:val="28"/>
        </w:rPr>
      </w:pPr>
      <w:r w:rsidRPr="006C25BC">
        <w:rPr>
          <w:rFonts w:ascii="Times New Roman" w:eastAsia="標楷體" w:hAnsi="Times New Roman" w:hint="eastAsia"/>
          <w:sz w:val="28"/>
        </w:rPr>
        <w:t>學校附近其他基本生活設施包括</w:t>
      </w:r>
      <w:r>
        <w:rPr>
          <w:rFonts w:ascii="Times New Roman" w:eastAsia="標楷體" w:hAnsi="Times New Roman" w:hint="eastAsia"/>
          <w:sz w:val="28"/>
        </w:rPr>
        <w:t>郵局、醫院、</w:t>
      </w:r>
      <w:r w:rsidRPr="006C25BC">
        <w:rPr>
          <w:rFonts w:ascii="Times New Roman" w:eastAsia="標楷體" w:hAnsi="Times New Roman" w:hint="eastAsia"/>
          <w:sz w:val="28"/>
        </w:rPr>
        <w:t>超市、</w:t>
      </w:r>
      <w:r>
        <w:rPr>
          <w:rFonts w:ascii="Times New Roman" w:eastAsia="標楷體" w:hAnsi="Times New Roman" w:hint="eastAsia"/>
          <w:sz w:val="28"/>
        </w:rPr>
        <w:t>文化中心、銀行</w:t>
      </w:r>
      <w:r w:rsidRPr="006C25BC">
        <w:rPr>
          <w:rFonts w:ascii="Times New Roman" w:eastAsia="標楷體" w:hAnsi="Times New Roman" w:hint="eastAsia"/>
          <w:sz w:val="28"/>
        </w:rPr>
        <w:t>等，</w:t>
      </w:r>
      <w:r>
        <w:rPr>
          <w:rFonts w:ascii="Times New Roman" w:eastAsia="標楷體" w:hAnsi="Times New Roman" w:hint="eastAsia"/>
          <w:sz w:val="28"/>
        </w:rPr>
        <w:t>生活機能良好</w:t>
      </w:r>
      <w:r w:rsidRPr="006C25BC">
        <w:rPr>
          <w:rFonts w:ascii="Times New Roman" w:eastAsia="標楷體" w:hAnsi="Times New Roman" w:hint="eastAsia"/>
          <w:sz w:val="28"/>
        </w:rPr>
        <w:t>。</w:t>
      </w:r>
      <w:r w:rsidR="006C25BC" w:rsidRPr="006C25BC">
        <w:rPr>
          <w:rFonts w:ascii="Times New Roman" w:eastAsia="標楷體" w:hAnsi="Times New Roman"/>
          <w:sz w:val="28"/>
        </w:rPr>
        <w:cr/>
      </w:r>
    </w:p>
    <w:p w:rsidR="00774E05" w:rsidRPr="002131A5" w:rsidRDefault="00774E05">
      <w:pPr>
        <w:widowControl/>
        <w:rPr>
          <w:rFonts w:ascii="Times New Roman" w:eastAsia="標楷體" w:hAnsi="Times New Roman"/>
          <w:b/>
          <w:sz w:val="28"/>
        </w:rPr>
      </w:pPr>
      <w:r>
        <w:rPr>
          <w:rFonts w:ascii="Times New Roman" w:eastAsia="標楷體" w:hAnsi="Times New Roman"/>
          <w:sz w:val="28"/>
        </w:rPr>
        <w:br w:type="page"/>
      </w:r>
    </w:p>
    <w:p w:rsidR="00C02F4F" w:rsidRPr="00EB6B63" w:rsidRDefault="00C02F4F" w:rsidP="008B7643">
      <w:pPr>
        <w:pStyle w:val="a3"/>
        <w:numPr>
          <w:ilvl w:val="0"/>
          <w:numId w:val="1"/>
        </w:numPr>
        <w:spacing w:beforeLines="50" w:before="120" w:afterLines="50" w:after="120" w:line="360" w:lineRule="exact"/>
        <w:ind w:leftChars="0"/>
        <w:rPr>
          <w:rFonts w:ascii="Times New Roman" w:eastAsia="標楷體" w:hAnsi="Times New Roman"/>
          <w:b/>
          <w:sz w:val="32"/>
          <w:szCs w:val="32"/>
        </w:rPr>
      </w:pPr>
      <w:r w:rsidRPr="00EB6B63">
        <w:rPr>
          <w:rFonts w:ascii="Times New Roman" w:eastAsia="標楷體" w:hAnsi="Times New Roman" w:hint="eastAsia"/>
          <w:b/>
          <w:sz w:val="32"/>
          <w:szCs w:val="32"/>
        </w:rPr>
        <w:lastRenderedPageBreak/>
        <w:t>入學</w:t>
      </w:r>
      <w:r w:rsidRPr="00EB6B63">
        <w:rPr>
          <w:rFonts w:ascii="Times New Roman" w:eastAsia="標楷體" w:hAnsi="Times New Roman"/>
          <w:b/>
          <w:sz w:val="32"/>
          <w:szCs w:val="32"/>
        </w:rPr>
        <w:t>手續</w:t>
      </w:r>
    </w:p>
    <w:p w:rsidR="00C02F4F" w:rsidRPr="005F22CB" w:rsidRDefault="00C02F4F" w:rsidP="00C02F4F">
      <w:pPr>
        <w:pStyle w:val="a3"/>
        <w:numPr>
          <w:ilvl w:val="0"/>
          <w:numId w:val="16"/>
        </w:numPr>
        <w:spacing w:beforeLines="50" w:before="120" w:afterLines="50" w:after="120" w:line="360" w:lineRule="exact"/>
        <w:ind w:leftChars="0" w:left="851" w:hanging="567"/>
        <w:rPr>
          <w:rFonts w:ascii="Times New Roman" w:eastAsia="標楷體" w:hAnsi="Times New Roman"/>
          <w:sz w:val="28"/>
        </w:rPr>
      </w:pPr>
      <w:r w:rsidRPr="005F22CB">
        <w:rPr>
          <w:rFonts w:ascii="Times New Roman" w:eastAsia="標楷體" w:hAnsi="Times New Roman"/>
          <w:sz w:val="28"/>
        </w:rPr>
        <w:t>教務處報到</w:t>
      </w:r>
      <w:r w:rsidRPr="005F22CB">
        <w:rPr>
          <w:rFonts w:ascii="Times New Roman" w:eastAsia="標楷體" w:hAnsi="Times New Roman" w:hint="eastAsia"/>
          <w:sz w:val="28"/>
        </w:rPr>
        <w:t>：</w:t>
      </w:r>
      <w:r w:rsidR="00436177" w:rsidRPr="005F22CB">
        <w:rPr>
          <w:rFonts w:ascii="Times New Roman" w:eastAsia="標楷體" w:hAnsi="Times New Roman" w:hint="eastAsia"/>
          <w:sz w:val="28"/>
        </w:rPr>
        <w:t xml:space="preserve"> </w:t>
      </w:r>
    </w:p>
    <w:p w:rsidR="005F22CB" w:rsidRDefault="00436177" w:rsidP="005F22CB">
      <w:pPr>
        <w:spacing w:line="360" w:lineRule="exact"/>
        <w:ind w:leftChars="177" w:left="425" w:firstLine="426"/>
        <w:rPr>
          <w:rFonts w:ascii="標楷體" w:eastAsia="標楷體" w:hAnsi="標楷體"/>
          <w:sz w:val="28"/>
          <w:szCs w:val="28"/>
        </w:rPr>
      </w:pPr>
      <w:r w:rsidRPr="005F22CB">
        <w:rPr>
          <w:rFonts w:ascii="標楷體" w:eastAsia="標楷體" w:hAnsi="標楷體" w:hint="eastAsia"/>
          <w:sz w:val="28"/>
          <w:szCs w:val="28"/>
        </w:rPr>
        <w:t>教務應辦事項：</w:t>
      </w:r>
      <w:r w:rsidR="002131A5">
        <w:rPr>
          <w:rFonts w:ascii="標楷體" w:eastAsia="標楷體" w:hAnsi="標楷體" w:hint="eastAsia"/>
          <w:sz w:val="28"/>
          <w:szCs w:val="28"/>
        </w:rPr>
        <w:t>填寫學籍表、</w:t>
      </w:r>
      <w:r w:rsidR="00EB6B63">
        <w:rPr>
          <w:rFonts w:ascii="標楷體" w:eastAsia="標楷體" w:hAnsi="標楷體" w:hint="eastAsia"/>
          <w:sz w:val="28"/>
          <w:szCs w:val="28"/>
        </w:rPr>
        <w:t>報到及選課</w:t>
      </w:r>
      <w:r w:rsidR="005F22CB" w:rsidRPr="005F22CB">
        <w:rPr>
          <w:rFonts w:ascii="標楷體" w:eastAsia="標楷體" w:hAnsi="標楷體" w:hint="eastAsia"/>
          <w:sz w:val="28"/>
          <w:szCs w:val="28"/>
        </w:rPr>
        <w:t xml:space="preserve"> </w:t>
      </w:r>
    </w:p>
    <w:p w:rsidR="00436177" w:rsidRPr="005F22CB" w:rsidRDefault="005F22CB" w:rsidP="005F22CB">
      <w:pPr>
        <w:spacing w:line="360" w:lineRule="exact"/>
        <w:ind w:leftChars="177" w:left="425" w:firstLine="426"/>
        <w:rPr>
          <w:rFonts w:ascii="標楷體" w:eastAsia="標楷體" w:hAnsi="標楷體"/>
          <w:sz w:val="28"/>
          <w:szCs w:val="28"/>
        </w:rPr>
      </w:pPr>
      <w:r w:rsidRPr="005F22CB">
        <w:rPr>
          <w:rFonts w:ascii="標楷體" w:eastAsia="標楷體" w:hAnsi="標楷體" w:hint="eastAsia"/>
          <w:sz w:val="28"/>
          <w:szCs w:val="28"/>
        </w:rPr>
        <w:t>修課課程是否可抵免原學校畢業學分，請洽原</w:t>
      </w:r>
      <w:r w:rsidRPr="000B0FBA">
        <w:rPr>
          <w:rFonts w:ascii="標楷體" w:eastAsia="標楷體" w:hAnsi="標楷體" w:hint="eastAsia"/>
          <w:sz w:val="28"/>
          <w:szCs w:val="28"/>
        </w:rPr>
        <w:t>學校確認。</w:t>
      </w:r>
    </w:p>
    <w:p w:rsidR="00F3081E" w:rsidRPr="00F3081E" w:rsidRDefault="00B86C53" w:rsidP="00C02F4F">
      <w:pPr>
        <w:pStyle w:val="a3"/>
        <w:numPr>
          <w:ilvl w:val="0"/>
          <w:numId w:val="16"/>
        </w:numPr>
        <w:spacing w:beforeLines="50" w:before="120" w:afterLines="50" w:after="120" w:line="360" w:lineRule="exact"/>
        <w:ind w:leftChars="0" w:left="851" w:hanging="567"/>
        <w:rPr>
          <w:rFonts w:ascii="標楷體" w:eastAsia="標楷體" w:hAnsi="標楷體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644A81A3" wp14:editId="195C476C">
            <wp:simplePos x="0" y="0"/>
            <wp:positionH relativeFrom="column">
              <wp:posOffset>580390</wp:posOffset>
            </wp:positionH>
            <wp:positionV relativeFrom="paragraph">
              <wp:posOffset>712470</wp:posOffset>
            </wp:positionV>
            <wp:extent cx="4316730" cy="2402205"/>
            <wp:effectExtent l="0" t="0" r="7620" b="0"/>
            <wp:wrapTopAndBottom/>
            <wp:docPr id="1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730" cy="2402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081E">
        <w:rPr>
          <w:rFonts w:ascii="Times New Roman" w:eastAsia="標楷體" w:hAnsi="Times New Roman" w:hint="eastAsia"/>
          <w:sz w:val="28"/>
        </w:rPr>
        <w:t>學費：</w:t>
      </w:r>
      <w:r w:rsidR="00F3081E" w:rsidRPr="00F3081E">
        <w:rPr>
          <w:rFonts w:ascii="標楷體" w:eastAsia="標楷體" w:hAnsi="標楷體"/>
          <w:sz w:val="28"/>
          <w:szCs w:val="28"/>
        </w:rPr>
        <w:t>依據姊妹校協議名額內免費，名額外需自費。以下為本校自費交換生收費標準：</w:t>
      </w:r>
    </w:p>
    <w:p w:rsidR="00F3081E" w:rsidRPr="008B7643" w:rsidRDefault="00F3081E" w:rsidP="008B7643">
      <w:pPr>
        <w:spacing w:beforeLines="50" w:before="120" w:afterLines="50" w:after="120" w:line="360" w:lineRule="exact"/>
        <w:rPr>
          <w:rFonts w:ascii="Times New Roman" w:eastAsia="標楷體" w:hAnsi="Times New Roman"/>
          <w:sz w:val="28"/>
        </w:rPr>
      </w:pPr>
    </w:p>
    <w:p w:rsidR="00C02F4F" w:rsidRDefault="00DE2290" w:rsidP="00C02F4F">
      <w:pPr>
        <w:pStyle w:val="a3"/>
        <w:numPr>
          <w:ilvl w:val="0"/>
          <w:numId w:val="16"/>
        </w:numPr>
        <w:spacing w:beforeLines="50" w:before="120" w:afterLines="50" w:after="120" w:line="360" w:lineRule="exact"/>
        <w:ind w:leftChars="0" w:left="851" w:hanging="567"/>
        <w:rPr>
          <w:rFonts w:ascii="Times New Roman" w:eastAsia="標楷體" w:hAnsi="Times New Roman"/>
          <w:sz w:val="28"/>
        </w:rPr>
      </w:pPr>
      <w:r>
        <w:rPr>
          <w:rFonts w:ascii="Times New Roman" w:eastAsia="標楷體" w:hAnsi="Times New Roman" w:hint="eastAsia"/>
          <w:sz w:val="28"/>
        </w:rPr>
        <w:t>團體</w:t>
      </w:r>
      <w:r w:rsidR="00C02F4F">
        <w:rPr>
          <w:rFonts w:ascii="Times New Roman" w:eastAsia="標楷體" w:hAnsi="Times New Roman" w:hint="eastAsia"/>
          <w:sz w:val="28"/>
        </w:rPr>
        <w:t>保險費</w:t>
      </w:r>
      <w:r>
        <w:rPr>
          <w:rFonts w:ascii="Times New Roman" w:eastAsia="標楷體" w:hAnsi="Times New Roman" w:hint="eastAsia"/>
          <w:sz w:val="28"/>
        </w:rPr>
        <w:t>每月新台幣</w:t>
      </w:r>
      <w:r>
        <w:rPr>
          <w:rFonts w:ascii="Times New Roman" w:eastAsia="標楷體" w:hAnsi="Times New Roman" w:hint="eastAsia"/>
          <w:sz w:val="28"/>
        </w:rPr>
        <w:t>500</w:t>
      </w:r>
      <w:r>
        <w:rPr>
          <w:rFonts w:ascii="Times New Roman" w:eastAsia="標楷體" w:hAnsi="Times New Roman" w:hint="eastAsia"/>
          <w:sz w:val="28"/>
        </w:rPr>
        <w:t>元，一次繳交</w:t>
      </w:r>
      <w:r>
        <w:rPr>
          <w:rFonts w:ascii="Times New Roman" w:eastAsia="標楷體" w:hAnsi="Times New Roman" w:hint="eastAsia"/>
          <w:sz w:val="28"/>
        </w:rPr>
        <w:t>4</w:t>
      </w:r>
      <w:r>
        <w:rPr>
          <w:rFonts w:ascii="Times New Roman" w:eastAsia="標楷體" w:hAnsi="Times New Roman" w:hint="eastAsia"/>
          <w:sz w:val="28"/>
        </w:rPr>
        <w:t>個月，共新台幣</w:t>
      </w:r>
      <w:r>
        <w:rPr>
          <w:rFonts w:ascii="Times New Roman" w:eastAsia="標楷體" w:hAnsi="Times New Roman" w:hint="eastAsia"/>
          <w:sz w:val="28"/>
        </w:rPr>
        <w:t>2</w:t>
      </w:r>
      <w:r w:rsidR="009A1292">
        <w:rPr>
          <w:rFonts w:ascii="Times New Roman" w:eastAsia="標楷體" w:hAnsi="Times New Roman" w:hint="eastAsia"/>
          <w:sz w:val="28"/>
        </w:rPr>
        <w:t>,</w:t>
      </w:r>
      <w:r>
        <w:rPr>
          <w:rFonts w:ascii="Times New Roman" w:eastAsia="標楷體" w:hAnsi="Times New Roman" w:hint="eastAsia"/>
          <w:sz w:val="28"/>
        </w:rPr>
        <w:t>000</w:t>
      </w:r>
      <w:r>
        <w:rPr>
          <w:rFonts w:ascii="Times New Roman" w:eastAsia="標楷體" w:hAnsi="Times New Roman" w:hint="eastAsia"/>
          <w:sz w:val="28"/>
        </w:rPr>
        <w:t>元費用，併同在</w:t>
      </w:r>
      <w:r w:rsidR="00C02F4F">
        <w:rPr>
          <w:rFonts w:ascii="Times New Roman" w:eastAsia="標楷體" w:hAnsi="Times New Roman" w:hint="eastAsia"/>
          <w:sz w:val="28"/>
        </w:rPr>
        <w:t>繳費單</w:t>
      </w:r>
      <w:r>
        <w:rPr>
          <w:rFonts w:ascii="Times New Roman" w:eastAsia="標楷體" w:hAnsi="Times New Roman" w:hint="eastAsia"/>
          <w:sz w:val="28"/>
        </w:rPr>
        <w:t>內，</w:t>
      </w:r>
      <w:r w:rsidR="002131A5">
        <w:rPr>
          <w:rFonts w:ascii="Times New Roman" w:eastAsia="標楷體" w:hAnsi="Times New Roman" w:hint="eastAsia"/>
          <w:sz w:val="28"/>
        </w:rPr>
        <w:t>會在</w:t>
      </w:r>
      <w:r w:rsidR="00DD69C5">
        <w:rPr>
          <w:rFonts w:ascii="Times New Roman" w:eastAsia="標楷體" w:hAnsi="Times New Roman" w:hint="eastAsia"/>
          <w:sz w:val="28"/>
        </w:rPr>
        <w:t>交換</w:t>
      </w:r>
      <w:r>
        <w:rPr>
          <w:rFonts w:ascii="Times New Roman" w:eastAsia="標楷體" w:hAnsi="Times New Roman" w:hint="eastAsia"/>
          <w:sz w:val="28"/>
        </w:rPr>
        <w:t>生抵台前先用電郵發給派遣生，</w:t>
      </w:r>
      <w:r w:rsidR="002131A5">
        <w:rPr>
          <w:rFonts w:ascii="Times New Roman" w:eastAsia="標楷體" w:hAnsi="Times New Roman" w:hint="eastAsia"/>
          <w:sz w:val="28"/>
        </w:rPr>
        <w:t>抵台後再繳交</w:t>
      </w:r>
      <w:r>
        <w:rPr>
          <w:rFonts w:ascii="Times New Roman" w:eastAsia="標楷體" w:hAnsi="Times New Roman" w:hint="eastAsia"/>
          <w:sz w:val="28"/>
        </w:rPr>
        <w:t>，也建議同學可自行購買另外保險。</w:t>
      </w:r>
    </w:p>
    <w:p w:rsidR="00CA2B3F" w:rsidRDefault="00CA2B3F" w:rsidP="00C02F4F">
      <w:pPr>
        <w:pStyle w:val="a3"/>
        <w:numPr>
          <w:ilvl w:val="0"/>
          <w:numId w:val="16"/>
        </w:numPr>
        <w:spacing w:beforeLines="50" w:before="120" w:afterLines="50" w:after="120" w:line="360" w:lineRule="exact"/>
        <w:ind w:leftChars="0" w:left="851" w:hanging="567"/>
        <w:rPr>
          <w:rFonts w:ascii="Times New Roman" w:eastAsia="標楷體" w:hAnsi="Times New Roman"/>
          <w:sz w:val="28"/>
        </w:rPr>
      </w:pPr>
      <w:r>
        <w:rPr>
          <w:rFonts w:ascii="Times New Roman" w:eastAsia="標楷體" w:hAnsi="Times New Roman" w:hint="eastAsia"/>
          <w:sz w:val="28"/>
        </w:rPr>
        <w:t>住宿：</w:t>
      </w:r>
    </w:p>
    <w:tbl>
      <w:tblPr>
        <w:tblStyle w:val="TableNormal"/>
        <w:tblW w:w="0" w:type="auto"/>
        <w:tblInd w:w="111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4"/>
        <w:gridCol w:w="4537"/>
      </w:tblGrid>
      <w:tr w:rsidR="00CA2B3F" w:rsidTr="0076488A">
        <w:trPr>
          <w:trHeight w:val="459"/>
        </w:trPr>
        <w:tc>
          <w:tcPr>
            <w:tcW w:w="2834" w:type="dxa"/>
            <w:tcBorders>
              <w:right w:val="single" w:sz="4" w:space="0" w:color="000000"/>
            </w:tcBorders>
          </w:tcPr>
          <w:p w:rsidR="00CA2B3F" w:rsidRPr="005E3AF5" w:rsidRDefault="00CA2B3F" w:rsidP="0076488A">
            <w:pPr>
              <w:pStyle w:val="TableParagraph"/>
              <w:spacing w:before="63"/>
              <w:ind w:left="858" w:right="728"/>
              <w:rPr>
                <w:rFonts w:ascii="標楷體" w:eastAsia="標楷體" w:hAnsi="標楷體"/>
                <w:sz w:val="24"/>
              </w:rPr>
            </w:pPr>
            <w:r w:rsidRPr="005E3AF5">
              <w:rPr>
                <w:rFonts w:ascii="標楷體" w:eastAsia="標楷體" w:hAnsi="標楷體"/>
                <w:sz w:val="24"/>
              </w:rPr>
              <w:t xml:space="preserve">三餐膳食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2B3F" w:rsidRPr="005E3AF5" w:rsidRDefault="00CA2B3F" w:rsidP="0076488A">
            <w:pPr>
              <w:pStyle w:val="TableParagraph"/>
              <w:spacing w:before="63"/>
              <w:ind w:left="1107" w:right="980"/>
              <w:rPr>
                <w:rFonts w:ascii="標楷體" w:eastAsia="標楷體" w:hAnsi="標楷體"/>
                <w:sz w:val="24"/>
                <w:lang w:eastAsia="zh-TW"/>
              </w:rPr>
            </w:pPr>
            <w:r w:rsidRPr="005E3AF5">
              <w:rPr>
                <w:rFonts w:ascii="標楷體" w:eastAsia="標楷體" w:hAnsi="標楷體"/>
                <w:sz w:val="24"/>
                <w:lang w:eastAsia="zh-TW"/>
              </w:rPr>
              <w:t xml:space="preserve">設有學生餐廳，需自費 </w:t>
            </w:r>
          </w:p>
        </w:tc>
      </w:tr>
      <w:tr w:rsidR="008B7643" w:rsidTr="0076488A">
        <w:trPr>
          <w:trHeight w:val="459"/>
        </w:trPr>
        <w:tc>
          <w:tcPr>
            <w:tcW w:w="2834" w:type="dxa"/>
            <w:tcBorders>
              <w:right w:val="single" w:sz="4" w:space="0" w:color="000000"/>
            </w:tcBorders>
          </w:tcPr>
          <w:p w:rsidR="008B7643" w:rsidRPr="005E3AF5" w:rsidRDefault="008B7643" w:rsidP="0076488A">
            <w:pPr>
              <w:pStyle w:val="TableParagraph"/>
              <w:spacing w:before="63"/>
              <w:ind w:left="858" w:right="728"/>
              <w:rPr>
                <w:rFonts w:ascii="標楷體" w:eastAsia="標楷體" w:hAnsi="標楷體"/>
                <w:sz w:val="24"/>
              </w:rPr>
            </w:pPr>
            <w:r w:rsidRPr="005E3AF5">
              <w:rPr>
                <w:rFonts w:ascii="標楷體" w:eastAsia="標楷體" w:hAnsi="標楷體"/>
                <w:sz w:val="24"/>
              </w:rPr>
              <w:t>宿舍費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7643" w:rsidRPr="005E3AF5" w:rsidRDefault="00B86C53" w:rsidP="005E3AF5">
            <w:pPr>
              <w:pStyle w:val="TableParagraph"/>
              <w:spacing w:before="34" w:line="431" w:lineRule="exact"/>
              <w:ind w:left="480"/>
              <w:jc w:val="left"/>
              <w:rPr>
                <w:rFonts w:ascii="標楷體" w:eastAsia="標楷體" w:hAnsi="標楷體"/>
                <w:sz w:val="24"/>
                <w:lang w:eastAsia="zh-TW"/>
              </w:rPr>
            </w:pPr>
            <w:r>
              <w:rPr>
                <w:rFonts w:ascii="標楷體" w:eastAsia="標楷體" w:hAnsi="標楷體" w:hint="eastAsia"/>
                <w:sz w:val="24"/>
                <w:lang w:eastAsia="zh-TW"/>
              </w:rPr>
              <w:t>台幣</w:t>
            </w:r>
            <w:r w:rsidR="008B7643" w:rsidRPr="005E3AF5">
              <w:rPr>
                <w:rFonts w:ascii="標楷體" w:eastAsia="標楷體" w:hAnsi="標楷體" w:hint="eastAsia"/>
                <w:sz w:val="24"/>
                <w:lang w:eastAsia="zh-TW"/>
              </w:rPr>
              <w:t>7</w:t>
            </w:r>
            <w:r w:rsidR="008B7643" w:rsidRPr="005E3AF5">
              <w:rPr>
                <w:rFonts w:ascii="標楷體" w:eastAsia="標楷體" w:hAnsi="標楷體"/>
                <w:sz w:val="24"/>
                <w:lang w:eastAsia="zh-TW"/>
              </w:rPr>
              <w:t>000-10,000（一學期約</w:t>
            </w:r>
            <w:r w:rsidR="008B7643" w:rsidRPr="005E3AF5">
              <w:rPr>
                <w:rFonts w:ascii="標楷體" w:eastAsia="標楷體" w:hAnsi="標楷體" w:hint="eastAsia"/>
                <w:sz w:val="24"/>
                <w:lang w:eastAsia="zh-TW"/>
              </w:rPr>
              <w:t>4</w:t>
            </w:r>
            <w:r w:rsidR="008B7643" w:rsidRPr="005E3AF5">
              <w:rPr>
                <w:rFonts w:ascii="標楷體" w:eastAsia="標楷體" w:hAnsi="標楷體"/>
                <w:sz w:val="24"/>
                <w:lang w:eastAsia="zh-TW"/>
              </w:rPr>
              <w:t>個月，不含冷氣電費）</w:t>
            </w:r>
          </w:p>
        </w:tc>
      </w:tr>
      <w:tr w:rsidR="00CA2B3F" w:rsidTr="0076488A">
        <w:trPr>
          <w:trHeight w:val="457"/>
        </w:trPr>
        <w:tc>
          <w:tcPr>
            <w:tcW w:w="2834" w:type="dxa"/>
            <w:tcBorders>
              <w:right w:val="single" w:sz="4" w:space="0" w:color="000000"/>
            </w:tcBorders>
          </w:tcPr>
          <w:p w:rsidR="00CA2B3F" w:rsidRPr="005E3AF5" w:rsidRDefault="00CA2B3F" w:rsidP="0076488A">
            <w:pPr>
              <w:pStyle w:val="TableParagraph"/>
              <w:spacing w:before="62"/>
              <w:ind w:left="858" w:right="728"/>
              <w:rPr>
                <w:rFonts w:ascii="標楷體" w:eastAsia="標楷體" w:hAnsi="標楷體"/>
                <w:sz w:val="24"/>
              </w:rPr>
            </w:pPr>
            <w:r w:rsidRPr="005E3AF5">
              <w:rPr>
                <w:rFonts w:ascii="標楷體" w:eastAsia="標楷體" w:hAnsi="標楷體"/>
                <w:sz w:val="24"/>
              </w:rPr>
              <w:t xml:space="preserve">網路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2B3F" w:rsidRPr="005E3AF5" w:rsidRDefault="00CA2B3F" w:rsidP="0076488A">
            <w:pPr>
              <w:pStyle w:val="TableParagraph"/>
              <w:spacing w:before="62"/>
              <w:ind w:left="1107" w:right="980"/>
              <w:rPr>
                <w:rFonts w:ascii="標楷體" w:eastAsia="標楷體" w:hAnsi="標楷體"/>
                <w:sz w:val="24"/>
              </w:rPr>
            </w:pPr>
            <w:r w:rsidRPr="005E3AF5">
              <w:rPr>
                <w:rFonts w:ascii="標楷體" w:eastAsia="標楷體" w:hAnsi="標楷體"/>
                <w:sz w:val="24"/>
              </w:rPr>
              <w:t xml:space="preserve">有 </w:t>
            </w:r>
          </w:p>
        </w:tc>
      </w:tr>
      <w:tr w:rsidR="00CA2B3F" w:rsidTr="0076488A">
        <w:trPr>
          <w:trHeight w:val="460"/>
        </w:trPr>
        <w:tc>
          <w:tcPr>
            <w:tcW w:w="2834" w:type="dxa"/>
            <w:tcBorders>
              <w:right w:val="single" w:sz="4" w:space="0" w:color="000000"/>
            </w:tcBorders>
          </w:tcPr>
          <w:p w:rsidR="00CA2B3F" w:rsidRPr="005E3AF5" w:rsidRDefault="00CA2B3F" w:rsidP="0076488A">
            <w:pPr>
              <w:pStyle w:val="TableParagraph"/>
              <w:spacing w:before="64"/>
              <w:ind w:left="858" w:right="728"/>
              <w:rPr>
                <w:rFonts w:ascii="標楷體" w:eastAsia="標楷體" w:hAnsi="標楷體"/>
                <w:sz w:val="24"/>
              </w:rPr>
            </w:pPr>
            <w:r w:rsidRPr="005E3AF5">
              <w:rPr>
                <w:rFonts w:ascii="標楷體" w:eastAsia="標楷體" w:hAnsi="標楷體"/>
                <w:sz w:val="24"/>
              </w:rPr>
              <w:t xml:space="preserve">網路使用費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A2B3F" w:rsidRPr="005E3AF5" w:rsidRDefault="00CA2B3F" w:rsidP="0076488A">
            <w:pPr>
              <w:pStyle w:val="TableParagraph"/>
              <w:spacing w:before="64"/>
              <w:ind w:left="1107" w:right="980"/>
              <w:rPr>
                <w:rFonts w:ascii="標楷體" w:eastAsia="標楷體" w:hAnsi="標楷體"/>
                <w:sz w:val="24"/>
              </w:rPr>
            </w:pPr>
            <w:r w:rsidRPr="005E3AF5">
              <w:rPr>
                <w:rFonts w:ascii="標楷體" w:eastAsia="標楷體" w:hAnsi="標楷體"/>
                <w:sz w:val="24"/>
              </w:rPr>
              <w:t xml:space="preserve">免費 </w:t>
            </w:r>
          </w:p>
        </w:tc>
      </w:tr>
    </w:tbl>
    <w:p w:rsidR="00CA2B3F" w:rsidRPr="005E3AF5" w:rsidRDefault="00CA2B3F" w:rsidP="005E3AF5">
      <w:pPr>
        <w:spacing w:before="100"/>
        <w:ind w:left="852"/>
        <w:rPr>
          <w:rFonts w:ascii="標楷體" w:eastAsia="標楷體" w:hAnsi="標楷體"/>
          <w:sz w:val="20"/>
        </w:rPr>
      </w:pPr>
      <w:r w:rsidRPr="005E3AF5">
        <w:rPr>
          <w:rFonts w:ascii="標楷體" w:eastAsia="標楷體" w:hAnsi="標楷體"/>
          <w:spacing w:val="-2"/>
        </w:rPr>
        <w:t>宿舍相關資訊：</w:t>
      </w:r>
      <w:r w:rsidRPr="005E3AF5">
        <w:rPr>
          <w:rFonts w:ascii="標楷體" w:eastAsia="標楷體" w:hAnsi="標楷體" w:hint="eastAsia"/>
          <w:color w:val="0000FF"/>
          <w:spacing w:val="-2"/>
          <w:sz w:val="20"/>
          <w:u w:val="single" w:color="0000FF"/>
        </w:rPr>
        <w:t>https://osa.nknu.edu.tw/life/default.htm</w:t>
      </w:r>
    </w:p>
    <w:p w:rsidR="0034282A" w:rsidRPr="009A1292" w:rsidRDefault="0034282A" w:rsidP="009A1292">
      <w:pPr>
        <w:pStyle w:val="a3"/>
        <w:numPr>
          <w:ilvl w:val="0"/>
          <w:numId w:val="16"/>
        </w:numPr>
        <w:spacing w:beforeLines="50" w:before="120" w:afterLines="50" w:after="120" w:line="360" w:lineRule="exact"/>
        <w:ind w:leftChars="0"/>
        <w:rPr>
          <w:rFonts w:ascii="Times New Roman" w:eastAsia="標楷體" w:hAnsi="Times New Roman"/>
          <w:sz w:val="28"/>
        </w:rPr>
      </w:pPr>
      <w:r>
        <w:rPr>
          <w:rFonts w:ascii="Times New Roman" w:eastAsia="標楷體" w:hAnsi="Times New Roman" w:hint="eastAsia"/>
          <w:sz w:val="28"/>
        </w:rPr>
        <w:t>健康檢查</w:t>
      </w:r>
      <w:r w:rsidR="002131A5" w:rsidRPr="009A1292">
        <w:rPr>
          <w:rFonts w:ascii="Times New Roman" w:eastAsia="標楷體" w:hAnsi="Times New Roman" w:hint="eastAsia"/>
          <w:sz w:val="28"/>
        </w:rPr>
        <w:t>請見</w:t>
      </w:r>
      <w:r w:rsidR="009A1292">
        <w:rPr>
          <w:rFonts w:ascii="Times New Roman" w:eastAsia="標楷體" w:hAnsi="Times New Roman" w:hint="eastAsia"/>
          <w:sz w:val="28"/>
        </w:rPr>
        <w:t>附件【</w:t>
      </w:r>
      <w:r w:rsidR="009A1292" w:rsidRPr="009A1292">
        <w:rPr>
          <w:rFonts w:ascii="Times New Roman" w:eastAsia="標楷體" w:hAnsi="Times New Roman" w:hint="eastAsia"/>
          <w:sz w:val="28"/>
        </w:rPr>
        <w:t>短期研修健康檢查項目表</w:t>
      </w:r>
      <w:r w:rsidR="009A1292">
        <w:rPr>
          <w:rFonts w:ascii="Times New Roman" w:eastAsia="標楷體" w:hAnsi="Times New Roman" w:hint="eastAsia"/>
          <w:sz w:val="28"/>
        </w:rPr>
        <w:t>】，交換研修生可先至合格醫院做完健康檢查後，攜帶來台</w:t>
      </w:r>
      <w:r w:rsidRPr="009A1292">
        <w:rPr>
          <w:rFonts w:ascii="Times New Roman" w:eastAsia="標楷體" w:hAnsi="Times New Roman" w:hint="eastAsia"/>
          <w:sz w:val="28"/>
        </w:rPr>
        <w:t>。檢查內容為</w:t>
      </w:r>
      <w:r w:rsidRPr="009A1292">
        <w:rPr>
          <w:rFonts w:ascii="Times New Roman" w:eastAsia="標楷體" w:hAnsi="Times New Roman" w:hint="eastAsia"/>
          <w:color w:val="FF0000"/>
          <w:sz w:val="28"/>
        </w:rPr>
        <w:t>胸部</w:t>
      </w:r>
      <w:r w:rsidRPr="009A1292">
        <w:rPr>
          <w:rFonts w:ascii="Times New Roman" w:eastAsia="標楷體" w:hAnsi="Times New Roman" w:hint="eastAsia"/>
          <w:color w:val="FF0000"/>
          <w:sz w:val="28"/>
        </w:rPr>
        <w:t>X</w:t>
      </w:r>
      <w:r w:rsidRPr="009A1292">
        <w:rPr>
          <w:rFonts w:ascii="Times New Roman" w:eastAsia="標楷體" w:hAnsi="Times New Roman" w:hint="eastAsia"/>
          <w:color w:val="FF0000"/>
          <w:sz w:val="28"/>
        </w:rPr>
        <w:t>光檢查。並請攜帶麻疹及德國麻疹（風疹）預防接種證明</w:t>
      </w:r>
      <w:r w:rsidRPr="009A1292">
        <w:rPr>
          <w:rFonts w:ascii="Times New Roman" w:eastAsia="標楷體" w:hAnsi="Times New Roman" w:hint="eastAsia"/>
          <w:color w:val="FF0000"/>
          <w:sz w:val="28"/>
        </w:rPr>
        <w:t>(</w:t>
      </w:r>
      <w:r w:rsidRPr="009A1292">
        <w:rPr>
          <w:rFonts w:ascii="Times New Roman" w:eastAsia="標楷體" w:hAnsi="Times New Roman" w:hint="eastAsia"/>
          <w:color w:val="FF0000"/>
          <w:sz w:val="28"/>
        </w:rPr>
        <w:t>正本，不能使用複印版</w:t>
      </w:r>
      <w:r w:rsidRPr="009A1292">
        <w:rPr>
          <w:rFonts w:ascii="Times New Roman" w:eastAsia="標楷體" w:hAnsi="Times New Roman" w:hint="eastAsia"/>
          <w:color w:val="FF0000"/>
          <w:sz w:val="28"/>
        </w:rPr>
        <w:t>)</w:t>
      </w:r>
      <w:r w:rsidRPr="009A1292">
        <w:rPr>
          <w:rFonts w:ascii="Times New Roman" w:eastAsia="標楷體" w:hAnsi="Times New Roman" w:hint="eastAsia"/>
          <w:sz w:val="28"/>
        </w:rPr>
        <w:t>，如「未」能提出證明，需在台灣施打疫苗（</w:t>
      </w:r>
      <w:r w:rsidRPr="009A1292">
        <w:rPr>
          <w:rFonts w:ascii="Times New Roman" w:eastAsia="標楷體" w:hAnsi="Times New Roman" w:hint="eastAsia"/>
          <w:sz w:val="28"/>
        </w:rPr>
        <w:t>MMR</w:t>
      </w:r>
      <w:r w:rsidRPr="009A1292">
        <w:rPr>
          <w:rFonts w:ascii="Times New Roman" w:eastAsia="標楷體" w:hAnsi="Times New Roman" w:hint="eastAsia"/>
          <w:sz w:val="28"/>
        </w:rPr>
        <w:t>三合一疫苗，檢查及疫苗費用自行負擔）檢查費用約台幣</w:t>
      </w:r>
      <w:r w:rsidRPr="009A1292">
        <w:rPr>
          <w:rFonts w:ascii="Times New Roman" w:eastAsia="標楷體" w:hAnsi="Times New Roman" w:hint="eastAsia"/>
          <w:sz w:val="28"/>
        </w:rPr>
        <w:t>500</w:t>
      </w:r>
      <w:r w:rsidRPr="009A1292">
        <w:rPr>
          <w:rFonts w:ascii="Times New Roman" w:eastAsia="標楷體" w:hAnsi="Times New Roman" w:hint="eastAsia"/>
          <w:sz w:val="28"/>
        </w:rPr>
        <w:t>元以內，疫苗費用約台幣</w:t>
      </w:r>
      <w:r w:rsidRPr="009A1292">
        <w:rPr>
          <w:rFonts w:ascii="Times New Roman" w:eastAsia="標楷體" w:hAnsi="Times New Roman" w:hint="eastAsia"/>
          <w:sz w:val="28"/>
        </w:rPr>
        <w:t>1000</w:t>
      </w:r>
      <w:r w:rsidRPr="009A1292">
        <w:rPr>
          <w:rFonts w:ascii="Times New Roman" w:eastAsia="標楷體" w:hAnsi="Times New Roman" w:hint="eastAsia"/>
          <w:sz w:val="28"/>
        </w:rPr>
        <w:t>元以內。</w:t>
      </w:r>
    </w:p>
    <w:p w:rsidR="00316116" w:rsidRDefault="00316116" w:rsidP="00316116">
      <w:pPr>
        <w:pStyle w:val="a3"/>
        <w:numPr>
          <w:ilvl w:val="0"/>
          <w:numId w:val="1"/>
        </w:numPr>
        <w:spacing w:beforeLines="50" w:before="120" w:afterLines="50" w:after="120" w:line="360" w:lineRule="exact"/>
        <w:ind w:leftChars="0"/>
      </w:pPr>
      <w:r w:rsidRPr="00316116">
        <w:rPr>
          <w:rFonts w:ascii="Times New Roman" w:eastAsia="標楷體" w:hAnsi="Times New Roman"/>
          <w:b/>
          <w:sz w:val="32"/>
          <w:szCs w:val="32"/>
        </w:rPr>
        <w:t>報名截止日期</w:t>
      </w:r>
      <w:r w:rsidRPr="00316116">
        <w:t xml:space="preserve"> </w:t>
      </w:r>
    </w:p>
    <w:p w:rsidR="00C02F4F" w:rsidRDefault="00316116" w:rsidP="00316116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 w:rsidRPr="008A2EB9">
        <w:rPr>
          <w:rFonts w:ascii="Times New Roman" w:eastAsia="標楷體" w:hAnsi="Times New Roman"/>
          <w:color w:val="000000"/>
          <w:kern w:val="0"/>
          <w:sz w:val="28"/>
          <w:szCs w:val="28"/>
        </w:rPr>
        <w:lastRenderedPageBreak/>
        <w:t>春季班：</w:t>
      </w:r>
      <w:r w:rsidRPr="008A2EB9">
        <w:rPr>
          <w:rFonts w:ascii="Times New Roman" w:eastAsia="標楷體" w:hAnsi="Times New Roman"/>
          <w:color w:val="000000"/>
          <w:kern w:val="0"/>
          <w:sz w:val="28"/>
          <w:szCs w:val="28"/>
        </w:rPr>
        <w:t>10</w:t>
      </w:r>
      <w:r w:rsidRPr="008A2EB9">
        <w:rPr>
          <w:rFonts w:ascii="Times New Roman" w:eastAsia="標楷體" w:hAnsi="Times New Roman"/>
          <w:color w:val="000000"/>
          <w:kern w:val="0"/>
          <w:sz w:val="28"/>
          <w:szCs w:val="28"/>
        </w:rPr>
        <w:t>月</w:t>
      </w:r>
      <w:r w:rsidRPr="008A2EB9">
        <w:rPr>
          <w:rFonts w:ascii="Times New Roman" w:eastAsia="標楷體" w:hAnsi="Times New Roman"/>
          <w:color w:val="000000"/>
          <w:kern w:val="0"/>
          <w:sz w:val="28"/>
          <w:szCs w:val="28"/>
        </w:rPr>
        <w:t>30</w:t>
      </w:r>
      <w:r w:rsidRPr="008A2EB9">
        <w:rPr>
          <w:rFonts w:ascii="Times New Roman" w:eastAsia="標楷體" w:hAnsi="Times New Roman"/>
          <w:color w:val="000000"/>
          <w:kern w:val="0"/>
          <w:sz w:val="28"/>
          <w:szCs w:val="28"/>
        </w:rPr>
        <w:t>日</w:t>
      </w:r>
      <w:r w:rsidR="001926D0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、</w:t>
      </w:r>
      <w:r w:rsidRPr="008A2EB9">
        <w:rPr>
          <w:rFonts w:ascii="Times New Roman" w:eastAsia="標楷體" w:hAnsi="Times New Roman"/>
          <w:color w:val="000000"/>
          <w:kern w:val="0"/>
          <w:sz w:val="28"/>
          <w:szCs w:val="28"/>
        </w:rPr>
        <w:t>秋季班：</w:t>
      </w:r>
      <w:r w:rsidR="00F77848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4</w:t>
      </w:r>
      <w:r w:rsidRPr="008A2EB9">
        <w:rPr>
          <w:rFonts w:ascii="Times New Roman" w:eastAsia="標楷體" w:hAnsi="Times New Roman"/>
          <w:color w:val="000000"/>
          <w:kern w:val="0"/>
          <w:sz w:val="28"/>
          <w:szCs w:val="28"/>
        </w:rPr>
        <w:t>月</w:t>
      </w:r>
      <w:r w:rsidR="00F77848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30</w:t>
      </w:r>
      <w:r w:rsidRPr="008A2EB9">
        <w:rPr>
          <w:rFonts w:ascii="Times New Roman" w:eastAsia="標楷體" w:hAnsi="Times New Roman"/>
          <w:color w:val="000000"/>
          <w:kern w:val="0"/>
          <w:sz w:val="28"/>
          <w:szCs w:val="28"/>
        </w:rPr>
        <w:t>日</w:t>
      </w:r>
    </w:p>
    <w:p w:rsidR="005E3AF5" w:rsidRPr="008A2EB9" w:rsidRDefault="005E3AF5" w:rsidP="00316116">
      <w:pPr>
        <w:pStyle w:val="a3"/>
        <w:spacing w:beforeLines="50" w:before="120" w:afterLines="50" w:after="120" w:line="360" w:lineRule="exact"/>
        <w:ind w:leftChars="0" w:left="720"/>
        <w:rPr>
          <w:rFonts w:ascii="Times New Roman" w:eastAsia="標楷體" w:hAnsi="Times New Roman"/>
          <w:color w:val="000000"/>
          <w:kern w:val="0"/>
          <w:sz w:val="28"/>
          <w:szCs w:val="28"/>
        </w:rPr>
      </w:pPr>
    </w:p>
    <w:p w:rsidR="001265D8" w:rsidRPr="00EB6B63" w:rsidRDefault="00995E0D" w:rsidP="008B7643">
      <w:pPr>
        <w:pStyle w:val="a3"/>
        <w:numPr>
          <w:ilvl w:val="0"/>
          <w:numId w:val="1"/>
        </w:numPr>
        <w:spacing w:beforeLines="50" w:before="120" w:afterLines="50" w:after="120" w:line="360" w:lineRule="exact"/>
        <w:ind w:leftChars="0"/>
        <w:rPr>
          <w:rFonts w:ascii="Times New Roman" w:eastAsia="標楷體" w:hAnsi="Times New Roman"/>
          <w:b/>
          <w:sz w:val="32"/>
          <w:szCs w:val="32"/>
        </w:rPr>
      </w:pPr>
      <w:r w:rsidRPr="00EB6B63">
        <w:rPr>
          <w:rFonts w:ascii="Times New Roman" w:eastAsia="標楷體" w:hAnsi="Times New Roman"/>
          <w:b/>
          <w:sz w:val="32"/>
          <w:szCs w:val="32"/>
        </w:rPr>
        <w:t>選課</w:t>
      </w:r>
      <w:r w:rsidRPr="00EB6B63">
        <w:rPr>
          <w:rFonts w:ascii="Times New Roman" w:eastAsia="標楷體" w:hAnsi="Times New Roman" w:hint="eastAsia"/>
          <w:b/>
          <w:sz w:val="32"/>
          <w:szCs w:val="32"/>
        </w:rPr>
        <w:t>與學費</w:t>
      </w:r>
      <w:r w:rsidR="000B0FBA" w:rsidRPr="00EB6B63">
        <w:rPr>
          <w:rFonts w:ascii="Times New Roman" w:eastAsia="標楷體" w:hAnsi="Times New Roman"/>
          <w:b/>
          <w:sz w:val="32"/>
          <w:szCs w:val="32"/>
        </w:rPr>
        <w:t>相關規定</w:t>
      </w:r>
    </w:p>
    <w:p w:rsidR="00F56221" w:rsidRPr="008B2529" w:rsidRDefault="00831C26" w:rsidP="000B0FBA">
      <w:pPr>
        <w:pStyle w:val="a3"/>
        <w:numPr>
          <w:ilvl w:val="3"/>
          <w:numId w:val="29"/>
        </w:numPr>
        <w:spacing w:line="360" w:lineRule="exact"/>
        <w:ind w:leftChars="0" w:left="851" w:hanging="425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每學年第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學期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(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秋季班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)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約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9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月註冊、選課、開始上課、第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2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學期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(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春季班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)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約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2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月註冊</w:t>
      </w:r>
      <w:r w:rsidR="001F6093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，</w:t>
      </w:r>
      <w:r w:rsidR="001F6093" w:rsidRPr="001F6093">
        <w:rPr>
          <w:rFonts w:ascii="Times New Roman" w:eastAsia="標楷體" w:hAnsi="Times New Roman"/>
          <w:color w:val="000000"/>
          <w:kern w:val="0"/>
          <w:sz w:val="28"/>
          <w:szCs w:val="28"/>
        </w:rPr>
        <w:t>來校後選課。</w:t>
      </w:r>
      <w:r w:rsidRPr="00831C2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實際日期將依學校行事曆辦理</w:t>
      </w:r>
      <w:r w:rsidR="00F56221"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。</w:t>
      </w:r>
    </w:p>
    <w:p w:rsidR="00F56221" w:rsidRPr="008B2529" w:rsidRDefault="00F56221" w:rsidP="000B0FBA">
      <w:pPr>
        <w:pStyle w:val="a3"/>
        <w:numPr>
          <w:ilvl w:val="3"/>
          <w:numId w:val="29"/>
        </w:numPr>
        <w:spacing w:line="360" w:lineRule="exact"/>
        <w:ind w:leftChars="0" w:left="851" w:hanging="425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交換學生除了接待系所課程外，也可選擇其他系級的課程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(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惟須取得授課教師同意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)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。</w:t>
      </w:r>
    </w:p>
    <w:p w:rsidR="00F56221" w:rsidRPr="000B0FBA" w:rsidRDefault="00F56221" w:rsidP="000B0FBA">
      <w:pPr>
        <w:pStyle w:val="a3"/>
        <w:numPr>
          <w:ilvl w:val="3"/>
          <w:numId w:val="29"/>
        </w:numPr>
        <w:spacing w:line="360" w:lineRule="exact"/>
        <w:ind w:leftChars="0" w:left="851" w:hanging="425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由於學士班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(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本科生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)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多數專業課程為全學年授課，有可能第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2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學期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(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春季班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)</w:t>
      </w: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來校交換者無法選到全學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年開設的專業課程，請同學申請前能審慎考慮。</w:t>
      </w:r>
    </w:p>
    <w:p w:rsidR="00F56221" w:rsidRPr="008B2529" w:rsidRDefault="00F56221" w:rsidP="000B0FBA">
      <w:pPr>
        <w:pStyle w:val="a3"/>
        <w:numPr>
          <w:ilvl w:val="3"/>
          <w:numId w:val="29"/>
        </w:numPr>
        <w:spacing w:line="360" w:lineRule="exact"/>
        <w:ind w:leftChars="0" w:left="851" w:hanging="425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 w:rsidRPr="008B2529">
        <w:rPr>
          <w:rFonts w:ascii="Times New Roman" w:eastAsia="標楷體" w:hAnsi="Times New Roman"/>
          <w:color w:val="000000"/>
          <w:kern w:val="0"/>
          <w:sz w:val="28"/>
          <w:szCs w:val="28"/>
        </w:rPr>
        <w:t>本校學風自由、注重師生互動，基於與各聯盟學校協議平等互惠原則，歡迎學生前來本校交換。本校課程規劃崇尚全球素養及在地關懷，學生選課自主，學生可依個別志趣發展選讀。</w:t>
      </w:r>
    </w:p>
    <w:p w:rsidR="00F56221" w:rsidRPr="000B0FBA" w:rsidRDefault="00F56221" w:rsidP="000B0FBA">
      <w:pPr>
        <w:pStyle w:val="a3"/>
        <w:numPr>
          <w:ilvl w:val="3"/>
          <w:numId w:val="29"/>
        </w:numPr>
        <w:spacing w:line="360" w:lineRule="exact"/>
        <w:ind w:leftChars="0" w:left="851" w:hanging="425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交換生所屬原學校已與本校簽約姐妹校之境外學生至本校交換，每學期選讀學分至少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2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學分、至多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25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學分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(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含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)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為限，超過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25</w:t>
      </w: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學分另收學分費。</w:t>
      </w:r>
    </w:p>
    <w:p w:rsidR="008B2529" w:rsidRPr="000B0FBA" w:rsidRDefault="008B2529" w:rsidP="000B0FBA">
      <w:pPr>
        <w:pStyle w:val="a3"/>
        <w:numPr>
          <w:ilvl w:val="3"/>
          <w:numId w:val="29"/>
        </w:numPr>
        <w:spacing w:line="360" w:lineRule="exact"/>
        <w:ind w:leftChars="0" w:left="851" w:hanging="425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 w:rsidRPr="000B0FBA">
        <w:rPr>
          <w:rFonts w:ascii="Times New Roman" w:eastAsia="標楷體" w:hAnsi="Times New Roman"/>
          <w:color w:val="000000"/>
          <w:kern w:val="0"/>
          <w:sz w:val="28"/>
          <w:szCs w:val="28"/>
        </w:rPr>
        <w:t>學士班學生上修研究所課程依規定申請外，另依規定收學分費</w:t>
      </w:r>
      <w:r w:rsidRPr="000B0FBA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。</w:t>
      </w:r>
    </w:p>
    <w:p w:rsidR="00945CC4" w:rsidRPr="00945CC4" w:rsidRDefault="00945CC4" w:rsidP="00945CC4">
      <w:pPr>
        <w:spacing w:line="360" w:lineRule="exact"/>
        <w:ind w:left="426"/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(</w:t>
      </w:r>
      <w:r w:rsidR="009315C5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七</w:t>
      </w:r>
      <w:r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)</w:t>
      </w:r>
      <w:r w:rsidR="00F56221" w:rsidRPr="00945CC4">
        <w:rPr>
          <w:rFonts w:ascii="Times New Roman" w:eastAsia="標楷體" w:hAnsi="Times New Roman"/>
          <w:kern w:val="0"/>
          <w:sz w:val="28"/>
          <w:szCs w:val="28"/>
        </w:rPr>
        <w:t>課程查詢</w:t>
      </w:r>
      <w:r w:rsidR="00F56221" w:rsidRPr="00945CC4">
        <w:rPr>
          <w:rFonts w:ascii="Times New Roman" w:eastAsia="標楷體" w:hAnsi="Times New Roman"/>
          <w:sz w:val="28"/>
          <w:szCs w:val="28"/>
        </w:rPr>
        <w:t>系統</w:t>
      </w:r>
    </w:p>
    <w:p w:rsidR="00550830" w:rsidRPr="00945CC4" w:rsidRDefault="00F56221" w:rsidP="00945CC4">
      <w:pPr>
        <w:spacing w:line="360" w:lineRule="exact"/>
        <w:ind w:left="851" w:hanging="2"/>
        <w:rPr>
          <w:rFonts w:ascii="Times New Roman" w:eastAsia="標楷體" w:hAnsi="Times New Roman"/>
          <w:sz w:val="28"/>
          <w:szCs w:val="28"/>
        </w:rPr>
      </w:pPr>
      <w:r w:rsidRPr="00945CC4">
        <w:rPr>
          <w:rFonts w:ascii="Times New Roman" w:eastAsia="標楷體" w:hAnsi="Times New Roman"/>
          <w:sz w:val="28"/>
          <w:szCs w:val="28"/>
        </w:rPr>
        <w:t>請先至高雄師範大學網站首頁，在上方欄位點選行政部門</w:t>
      </w:r>
      <w:r w:rsidRPr="00945CC4">
        <w:rPr>
          <w:rFonts w:ascii="Times New Roman" w:eastAsia="標楷體" w:hAnsi="Times New Roman"/>
          <w:sz w:val="28"/>
          <w:szCs w:val="28"/>
        </w:rPr>
        <w:t>/</w:t>
      </w:r>
      <w:r w:rsidRPr="00945CC4">
        <w:rPr>
          <w:rFonts w:ascii="Times New Roman" w:eastAsia="標楷體" w:hAnsi="Times New Roman"/>
          <w:sz w:val="28"/>
          <w:szCs w:val="28"/>
        </w:rPr>
        <w:t>教務處</w:t>
      </w:r>
      <w:r w:rsidRPr="00945CC4">
        <w:rPr>
          <w:rFonts w:ascii="Times New Roman" w:eastAsia="標楷體" w:hAnsi="Times New Roman"/>
          <w:sz w:val="28"/>
          <w:szCs w:val="28"/>
        </w:rPr>
        <w:t>/</w:t>
      </w:r>
      <w:r w:rsidR="00A54038" w:rsidRPr="00945CC4">
        <w:rPr>
          <w:rFonts w:ascii="Times New Roman" w:eastAsia="標楷體" w:hAnsi="Times New Roman" w:hint="eastAsia"/>
          <w:sz w:val="28"/>
          <w:szCs w:val="28"/>
        </w:rPr>
        <w:t>和平教務</w:t>
      </w:r>
      <w:r w:rsidRPr="00945CC4">
        <w:rPr>
          <w:rFonts w:ascii="Times New Roman" w:eastAsia="標楷體" w:hAnsi="Times New Roman"/>
          <w:sz w:val="28"/>
          <w:szCs w:val="28"/>
        </w:rPr>
        <w:t>組</w:t>
      </w:r>
      <w:r w:rsidR="00945CC4" w:rsidRPr="00945CC4">
        <w:rPr>
          <w:rFonts w:ascii="Times New Roman" w:eastAsia="標楷體" w:hAnsi="Times New Roman"/>
          <w:sz w:val="28"/>
          <w:szCs w:val="28"/>
        </w:rPr>
        <w:t>(</w:t>
      </w:r>
      <w:r w:rsidR="00EB6B63" w:rsidRPr="00EB6B63">
        <w:rPr>
          <w:rFonts w:ascii="Times New Roman" w:eastAsia="標楷體" w:hAnsi="Times New Roman"/>
          <w:sz w:val="28"/>
          <w:szCs w:val="28"/>
        </w:rPr>
        <w:t>https://sso.nknu.edu.tw/Staff/CourseEnrollInfo/CourseEnrollInfo.aspx</w:t>
      </w:r>
      <w:r w:rsidR="00945CC4" w:rsidRPr="00945CC4">
        <w:rPr>
          <w:rFonts w:ascii="Times New Roman" w:eastAsia="標楷體" w:hAnsi="Times New Roman"/>
          <w:sz w:val="28"/>
          <w:szCs w:val="28"/>
        </w:rPr>
        <w:t>)</w:t>
      </w:r>
      <w:r w:rsidRPr="00945CC4">
        <w:rPr>
          <w:rFonts w:ascii="Times New Roman" w:eastAsia="標楷體" w:hAnsi="Times New Roman"/>
          <w:sz w:val="28"/>
          <w:szCs w:val="28"/>
        </w:rPr>
        <w:t>，進入網頁後在左方</w:t>
      </w:r>
      <w:r w:rsidRPr="00945CC4">
        <w:rPr>
          <w:rFonts w:ascii="標楷體" w:eastAsia="標楷體" w:hAnsi="標楷體"/>
          <w:sz w:val="28"/>
          <w:szCs w:val="28"/>
        </w:rPr>
        <w:t>欄位點選「課務查詢(選課)系統」。</w:t>
      </w:r>
    </w:p>
    <w:p w:rsidR="00550830" w:rsidRPr="00995E0D" w:rsidRDefault="00550830" w:rsidP="00550830">
      <w:pPr>
        <w:pStyle w:val="Default"/>
        <w:widowControl/>
        <w:rPr>
          <w:rFonts w:ascii="標楷體" w:eastAsia="標楷體" w:hAnsi="標楷體" w:cs="Times New Roman"/>
          <w:color w:val="FF0000"/>
          <w:sz w:val="28"/>
          <w:szCs w:val="28"/>
        </w:rPr>
      </w:pPr>
    </w:p>
    <w:p w:rsidR="00550830" w:rsidRPr="00995E0D" w:rsidRDefault="00550830" w:rsidP="00550830">
      <w:pPr>
        <w:pStyle w:val="Default"/>
        <w:widowControl/>
        <w:rPr>
          <w:rFonts w:ascii="Times New Roman" w:eastAsia="標楷體" w:hAnsi="Times New Roman" w:cs="Times New Roman"/>
          <w:color w:val="FF0000"/>
          <w:sz w:val="28"/>
          <w:szCs w:val="28"/>
        </w:rPr>
      </w:pPr>
    </w:p>
    <w:p w:rsidR="00550830" w:rsidRPr="00995E0D" w:rsidRDefault="00550830" w:rsidP="00550830">
      <w:pPr>
        <w:pStyle w:val="Default"/>
        <w:widowControl/>
        <w:jc w:val="center"/>
        <w:rPr>
          <w:rFonts w:ascii="Times New Roman" w:eastAsia="標楷體" w:hAnsi="Times New Roman" w:cs="Times New Roman"/>
          <w:b/>
          <w:color w:val="FF0000"/>
          <w:sz w:val="28"/>
          <w:szCs w:val="28"/>
        </w:rPr>
      </w:pPr>
      <w:r w:rsidRPr="00995E0D">
        <w:rPr>
          <w:noProof/>
          <w:color w:val="FF0000"/>
        </w:rPr>
        <w:drawing>
          <wp:inline distT="0" distB="0" distL="0" distR="0" wp14:anchorId="11ECB722" wp14:editId="413A4195">
            <wp:extent cx="5078035" cy="3092450"/>
            <wp:effectExtent l="0" t="0" r="889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8" r="15067" b="4711"/>
                    <a:stretch/>
                  </pic:blipFill>
                  <pic:spPr bwMode="auto">
                    <a:xfrm>
                      <a:off x="0" y="0"/>
                      <a:ext cx="5079024" cy="3093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0830" w:rsidRPr="00995E0D" w:rsidRDefault="00550830" w:rsidP="00550830">
      <w:pPr>
        <w:pStyle w:val="Default"/>
        <w:widowControl/>
        <w:rPr>
          <w:rFonts w:ascii="Times New Roman" w:eastAsia="標楷體" w:hAnsi="Times New Roman" w:cs="Times New Roman"/>
          <w:b/>
          <w:color w:val="FF0000"/>
          <w:sz w:val="28"/>
          <w:szCs w:val="28"/>
        </w:rPr>
      </w:pPr>
    </w:p>
    <w:p w:rsidR="00F56221" w:rsidRPr="000D12DC" w:rsidRDefault="00F56221" w:rsidP="00DF72F3">
      <w:pPr>
        <w:pStyle w:val="Default"/>
        <w:widowControl/>
        <w:ind w:left="1418"/>
        <w:rPr>
          <w:rFonts w:ascii="Times New Roman" w:eastAsia="標楷體" w:hAnsi="Times New Roman" w:cs="Times New Roman"/>
          <w:sz w:val="28"/>
          <w:szCs w:val="28"/>
        </w:rPr>
      </w:pPr>
      <w:r w:rsidRPr="00995E0D">
        <w:rPr>
          <w:rFonts w:ascii="Times New Roman" w:eastAsia="標楷體" w:hAnsi="Times New Roman"/>
          <w:noProof/>
          <w:color w:val="FF0000"/>
          <w:sz w:val="28"/>
          <w:szCs w:val="28"/>
        </w:rPr>
        <w:lastRenderedPageBreak/>
        <w:drawing>
          <wp:anchor distT="0" distB="0" distL="114300" distR="114300" simplePos="0" relativeHeight="251680768" behindDoc="0" locked="0" layoutInCell="1" allowOverlap="1" wp14:anchorId="03C48471" wp14:editId="25199B2D">
            <wp:simplePos x="0" y="0"/>
            <wp:positionH relativeFrom="column">
              <wp:posOffset>448310</wp:posOffset>
            </wp:positionH>
            <wp:positionV relativeFrom="paragraph">
              <wp:posOffset>600075</wp:posOffset>
            </wp:positionV>
            <wp:extent cx="5228590" cy="2749550"/>
            <wp:effectExtent l="0" t="0" r="0" b="0"/>
            <wp:wrapTopAndBottom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66" b="6547"/>
                    <a:stretch/>
                  </pic:blipFill>
                  <pic:spPr bwMode="auto">
                    <a:xfrm>
                      <a:off x="0" y="0"/>
                      <a:ext cx="5228590" cy="274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5E0D">
        <w:rPr>
          <w:rFonts w:ascii="Times New Roman" w:eastAsia="標楷體" w:hAnsi="Times New Roman" w:cs="Times New Roman"/>
          <w:color w:val="FF0000"/>
          <w:sz w:val="28"/>
          <w:szCs w:val="28"/>
        </w:rPr>
        <w:t>進入「課務查詢</w:t>
      </w:r>
      <w:r w:rsidRPr="00995E0D">
        <w:rPr>
          <w:rFonts w:ascii="Times New Roman" w:eastAsia="標楷體" w:hAnsi="Times New Roman" w:cs="Times New Roman"/>
          <w:color w:val="FF0000"/>
          <w:sz w:val="28"/>
          <w:szCs w:val="28"/>
        </w:rPr>
        <w:t>(</w:t>
      </w:r>
      <w:r w:rsidRPr="00995E0D">
        <w:rPr>
          <w:rFonts w:ascii="Times New Roman" w:eastAsia="標楷體" w:hAnsi="Times New Roman" w:cs="Times New Roman"/>
          <w:color w:val="FF0000"/>
          <w:sz w:val="28"/>
          <w:szCs w:val="28"/>
        </w:rPr>
        <w:t>選課</w:t>
      </w:r>
      <w:r w:rsidRPr="00995E0D">
        <w:rPr>
          <w:rFonts w:ascii="Times New Roman" w:eastAsia="標楷體" w:hAnsi="Times New Roman" w:cs="Times New Roman"/>
          <w:color w:val="FF0000"/>
          <w:sz w:val="28"/>
          <w:szCs w:val="28"/>
        </w:rPr>
        <w:t>)</w:t>
      </w:r>
      <w:r w:rsidRPr="00995E0D">
        <w:rPr>
          <w:rFonts w:ascii="Times New Roman" w:eastAsia="標楷體" w:hAnsi="Times New Roman" w:cs="Times New Roman"/>
          <w:color w:val="FF0000"/>
          <w:sz w:val="28"/>
          <w:szCs w:val="28"/>
        </w:rPr>
        <w:t>系統」後，點選左上方「學期</w:t>
      </w:r>
      <w:r w:rsidRPr="00995E0D">
        <w:rPr>
          <w:rFonts w:ascii="Times New Roman" w:eastAsia="標楷體" w:hAnsi="Times New Roman" w:cs="Times New Roman"/>
          <w:color w:val="FF0000"/>
          <w:sz w:val="28"/>
          <w:szCs w:val="28"/>
        </w:rPr>
        <w:t>(</w:t>
      </w:r>
      <w:r w:rsidRPr="00995E0D">
        <w:rPr>
          <w:rFonts w:ascii="Times New Roman" w:eastAsia="標楷體" w:hAnsi="Times New Roman" w:cs="Times New Roman"/>
          <w:color w:val="FF0000"/>
          <w:sz w:val="28"/>
          <w:szCs w:val="28"/>
        </w:rPr>
        <w:t>依系所</w:t>
      </w:r>
      <w:r w:rsidRPr="00995E0D">
        <w:rPr>
          <w:rFonts w:ascii="Times New Roman" w:eastAsia="標楷體" w:hAnsi="Times New Roman" w:cs="Times New Roman"/>
          <w:color w:val="FF0000"/>
          <w:sz w:val="28"/>
          <w:szCs w:val="28"/>
        </w:rPr>
        <w:t>)</w:t>
      </w:r>
      <w:r w:rsidRPr="00995E0D">
        <w:rPr>
          <w:rFonts w:ascii="Times New Roman" w:eastAsia="標楷體" w:hAnsi="Times New Roman" w:cs="Times New Roman"/>
          <w:color w:val="FF0000"/>
          <w:sz w:val="28"/>
          <w:szCs w:val="28"/>
        </w:rPr>
        <w:t>開課課程查詢」，</w:t>
      </w:r>
      <w:r w:rsidRPr="000D12DC">
        <w:rPr>
          <w:rFonts w:ascii="Times New Roman" w:eastAsia="標楷體" w:hAnsi="Times New Roman" w:cs="Times New Roman"/>
          <w:sz w:val="28"/>
          <w:szCs w:val="28"/>
        </w:rPr>
        <w:t>即可開始搜尋課程資訊。</w:t>
      </w:r>
    </w:p>
    <w:p w:rsidR="00F8401E" w:rsidRDefault="00F8401E" w:rsidP="00215AC6">
      <w:pPr>
        <w:widowControl/>
        <w:ind w:firstLineChars="303" w:firstLine="848"/>
        <w:rPr>
          <w:rFonts w:ascii="Times New Roman" w:eastAsia="標楷體" w:hAnsi="Times New Roman"/>
          <w:color w:val="FF0000"/>
          <w:sz w:val="28"/>
        </w:rPr>
      </w:pPr>
    </w:p>
    <w:p w:rsidR="00550830" w:rsidRPr="00F8401E" w:rsidRDefault="00550830" w:rsidP="00F8401E">
      <w:pPr>
        <w:widowControl/>
        <w:rPr>
          <w:rFonts w:ascii="Times New Roman" w:eastAsia="標楷體" w:hAnsi="Times New Roman"/>
          <w:color w:val="FF0000"/>
          <w:sz w:val="28"/>
        </w:rPr>
      </w:pPr>
    </w:p>
    <w:p w:rsidR="00DF72F3" w:rsidRPr="00B86C53" w:rsidRDefault="00072771" w:rsidP="00072771">
      <w:pPr>
        <w:pStyle w:val="a3"/>
        <w:numPr>
          <w:ilvl w:val="0"/>
          <w:numId w:val="1"/>
        </w:numPr>
        <w:spacing w:beforeLines="50" w:before="120" w:afterLines="50" w:after="120" w:line="360" w:lineRule="exact"/>
        <w:ind w:leftChars="0"/>
        <w:rPr>
          <w:rFonts w:ascii="標楷體" w:eastAsia="標楷體" w:hAnsi="標楷體"/>
          <w:sz w:val="32"/>
          <w:szCs w:val="32"/>
        </w:rPr>
      </w:pPr>
      <w:r w:rsidRPr="00B86C53">
        <w:rPr>
          <w:rFonts w:ascii="標楷體" w:eastAsia="標楷體" w:hAnsi="標楷體"/>
          <w:spacing w:val="-9"/>
          <w:sz w:val="32"/>
          <w:szCs w:val="32"/>
        </w:rPr>
        <w:t>入學前準備事項</w:t>
      </w:r>
    </w:p>
    <w:p w:rsidR="00B86C53" w:rsidRPr="00B86C53" w:rsidRDefault="00B86C53" w:rsidP="00B86C53">
      <w:pPr>
        <w:spacing w:beforeLines="50" w:before="120" w:afterLines="50" w:after="120" w:line="360" w:lineRule="exact"/>
        <w:rPr>
          <w:rFonts w:ascii="標楷體" w:eastAsia="標楷體" w:hAnsi="標楷體"/>
          <w:sz w:val="28"/>
          <w:szCs w:val="28"/>
        </w:rPr>
      </w:pPr>
      <w:r w:rsidRPr="00B86C53">
        <w:rPr>
          <w:rFonts w:ascii="標楷體" w:eastAsia="標楷體" w:hAnsi="標楷體" w:hint="eastAsia"/>
          <w:spacing w:val="-9"/>
          <w:sz w:val="28"/>
          <w:szCs w:val="28"/>
        </w:rPr>
        <w:t>(一)</w:t>
      </w:r>
      <w:r w:rsidRPr="00B86C53">
        <w:rPr>
          <w:rFonts w:ascii="標楷體" w:eastAsia="標楷體" w:hAnsi="標楷體"/>
          <w:spacing w:val="-1"/>
        </w:rPr>
        <w:t xml:space="preserve"> </w:t>
      </w:r>
      <w:r w:rsidRPr="00B86C53">
        <w:rPr>
          <w:rFonts w:ascii="標楷體" w:eastAsia="標楷體" w:hAnsi="標楷體"/>
          <w:spacing w:val="-1"/>
          <w:sz w:val="28"/>
          <w:szCs w:val="28"/>
        </w:rPr>
        <w:t>寢具</w:t>
      </w:r>
      <w:r w:rsidRPr="00B86C53">
        <w:rPr>
          <w:rFonts w:ascii="標楷體" w:eastAsia="標楷體" w:hAnsi="標楷體"/>
          <w:sz w:val="28"/>
          <w:szCs w:val="28"/>
        </w:rPr>
        <w:t>（棉被</w:t>
      </w:r>
      <w:r w:rsidRPr="00B86C53">
        <w:rPr>
          <w:rFonts w:ascii="標楷體" w:eastAsia="標楷體" w:hAnsi="標楷體" w:hint="eastAsia"/>
          <w:sz w:val="28"/>
          <w:szCs w:val="28"/>
        </w:rPr>
        <w:t>/</w:t>
      </w:r>
      <w:r w:rsidRPr="00B86C53">
        <w:rPr>
          <w:rFonts w:ascii="標楷體" w:eastAsia="標楷體" w:hAnsi="標楷體"/>
          <w:sz w:val="28"/>
          <w:szCs w:val="28"/>
        </w:rPr>
        <w:t>枕頭</w:t>
      </w:r>
      <w:r w:rsidRPr="00B86C53">
        <w:rPr>
          <w:rFonts w:ascii="標楷體" w:eastAsia="標楷體" w:hAnsi="標楷體" w:hint="eastAsia"/>
          <w:sz w:val="28"/>
          <w:szCs w:val="28"/>
        </w:rPr>
        <w:t>/</w:t>
      </w:r>
      <w:r w:rsidRPr="00B86C53">
        <w:rPr>
          <w:rFonts w:ascii="標楷體" w:eastAsia="標楷體" w:hAnsi="標楷體"/>
          <w:sz w:val="28"/>
          <w:szCs w:val="28"/>
        </w:rPr>
        <w:t>床墊）需自備，可於入住當日在學校附近購買（全套價格約</w:t>
      </w:r>
      <w:r w:rsidRPr="00B86C53">
        <w:rPr>
          <w:rFonts w:ascii="標楷體" w:eastAsia="標楷體" w:hAnsi="標楷體" w:cs="微軟正黑體" w:hint="eastAsia"/>
          <w:sz w:val="28"/>
          <w:szCs w:val="28"/>
        </w:rPr>
        <w:t>台幣</w:t>
      </w:r>
      <w:r w:rsidRPr="00B86C53">
        <w:rPr>
          <w:rFonts w:ascii="標楷體" w:eastAsia="標楷體" w:hAnsi="標楷體" w:hint="eastAsia"/>
          <w:sz w:val="28"/>
          <w:szCs w:val="28"/>
        </w:rPr>
        <w:t>1</w:t>
      </w:r>
      <w:r>
        <w:rPr>
          <w:rFonts w:ascii="標楷體" w:eastAsia="標楷體" w:hAnsi="標楷體"/>
          <w:sz w:val="28"/>
          <w:szCs w:val="28"/>
        </w:rPr>
        <w:t>,</w:t>
      </w:r>
      <w:r w:rsidRPr="00B86C53">
        <w:rPr>
          <w:rFonts w:ascii="標楷體" w:eastAsia="標楷體" w:hAnsi="標楷體" w:hint="eastAsia"/>
          <w:sz w:val="28"/>
          <w:szCs w:val="28"/>
        </w:rPr>
        <w:t>000</w:t>
      </w:r>
      <w:r w:rsidRPr="00B86C53">
        <w:rPr>
          <w:rFonts w:ascii="標楷體" w:eastAsia="標楷體" w:hAnsi="標楷體"/>
          <w:sz w:val="28"/>
          <w:szCs w:val="28"/>
        </w:rPr>
        <w:t>～</w:t>
      </w:r>
      <w:r w:rsidRPr="00B86C53">
        <w:rPr>
          <w:rFonts w:ascii="標楷體" w:eastAsia="標楷體" w:hAnsi="標楷體" w:hint="eastAsia"/>
          <w:sz w:val="28"/>
          <w:szCs w:val="28"/>
        </w:rPr>
        <w:t>2</w:t>
      </w:r>
      <w:r>
        <w:rPr>
          <w:rFonts w:ascii="標楷體" w:eastAsia="標楷體" w:hAnsi="標楷體" w:hint="eastAsia"/>
          <w:sz w:val="28"/>
          <w:szCs w:val="28"/>
        </w:rPr>
        <w:t>,</w:t>
      </w:r>
      <w:r w:rsidRPr="00B86C53">
        <w:rPr>
          <w:rFonts w:ascii="標楷體" w:eastAsia="標楷體" w:hAnsi="標楷體" w:hint="eastAsia"/>
          <w:sz w:val="28"/>
          <w:szCs w:val="28"/>
        </w:rPr>
        <w:t>000</w:t>
      </w:r>
      <w:r w:rsidRPr="00B86C53">
        <w:rPr>
          <w:rFonts w:ascii="標楷體" w:eastAsia="標楷體" w:hAnsi="標楷體"/>
          <w:sz w:val="28"/>
          <w:szCs w:val="28"/>
        </w:rPr>
        <w:t>）</w:t>
      </w:r>
    </w:p>
    <w:p w:rsidR="00B86C53" w:rsidRPr="00B86C53" w:rsidRDefault="00B86C53" w:rsidP="00B86C53">
      <w:pPr>
        <w:spacing w:beforeLines="50" w:before="120" w:afterLines="50" w:after="120" w:line="360" w:lineRule="exact"/>
        <w:rPr>
          <w:rFonts w:ascii="標楷體" w:eastAsia="標楷體" w:hAnsi="標楷體"/>
          <w:spacing w:val="-1"/>
          <w:sz w:val="28"/>
          <w:szCs w:val="28"/>
        </w:rPr>
      </w:pPr>
      <w:r w:rsidRPr="00B86C53">
        <w:rPr>
          <w:rFonts w:ascii="標楷體" w:eastAsia="標楷體" w:hAnsi="標楷體" w:hint="eastAsia"/>
          <w:spacing w:val="-2"/>
          <w:sz w:val="28"/>
          <w:szCs w:val="28"/>
        </w:rPr>
        <w:t>(二</w:t>
      </w:r>
      <w:r w:rsidRPr="00B86C53">
        <w:rPr>
          <w:rFonts w:ascii="標楷體" w:eastAsia="標楷體" w:hAnsi="標楷體"/>
          <w:spacing w:val="-2"/>
          <w:sz w:val="28"/>
          <w:szCs w:val="28"/>
        </w:rPr>
        <w:t>)學生需繳交入台許可證費</w:t>
      </w:r>
      <w:r w:rsidRPr="00B86C53">
        <w:rPr>
          <w:rFonts w:ascii="標楷體" w:eastAsia="標楷體" w:hAnsi="標楷體" w:cs="微軟正黑體" w:hint="eastAsia"/>
          <w:spacing w:val="-2"/>
          <w:sz w:val="28"/>
          <w:szCs w:val="28"/>
        </w:rPr>
        <w:t>台幣</w:t>
      </w:r>
      <w:r w:rsidRPr="00B86C53">
        <w:rPr>
          <w:rFonts w:ascii="標楷體" w:eastAsia="標楷體" w:hAnsi="標楷體" w:hint="eastAsia"/>
          <w:spacing w:val="-2"/>
          <w:sz w:val="28"/>
          <w:szCs w:val="28"/>
        </w:rPr>
        <w:t>600</w:t>
      </w:r>
      <w:r w:rsidRPr="00B86C53">
        <w:rPr>
          <w:rFonts w:ascii="標楷體" w:eastAsia="標楷體" w:hAnsi="標楷體"/>
          <w:spacing w:val="-1"/>
          <w:sz w:val="28"/>
          <w:szCs w:val="28"/>
        </w:rPr>
        <w:t>元</w:t>
      </w:r>
      <w:r w:rsidRPr="00B86C53">
        <w:rPr>
          <w:rFonts w:ascii="標楷體" w:eastAsia="標楷體" w:hAnsi="標楷體" w:hint="eastAsia"/>
          <w:spacing w:val="-1"/>
          <w:sz w:val="28"/>
          <w:szCs w:val="28"/>
        </w:rPr>
        <w:t>，抵台再繳交即可</w:t>
      </w:r>
      <w:r w:rsidRPr="00B86C53">
        <w:rPr>
          <w:rFonts w:ascii="標楷體" w:eastAsia="標楷體" w:hAnsi="標楷體"/>
          <w:spacing w:val="-1"/>
          <w:sz w:val="28"/>
          <w:szCs w:val="28"/>
        </w:rPr>
        <w:t>。</w:t>
      </w:r>
    </w:p>
    <w:p w:rsidR="00B86C53" w:rsidRPr="00B86C53" w:rsidRDefault="00B86C53" w:rsidP="00B86C53">
      <w:pPr>
        <w:spacing w:beforeLines="50" w:before="120" w:afterLines="50" w:after="120" w:line="360" w:lineRule="exact"/>
        <w:rPr>
          <w:rFonts w:ascii="標楷體" w:eastAsia="標楷體" w:hAnsi="標楷體"/>
          <w:sz w:val="28"/>
          <w:szCs w:val="28"/>
        </w:rPr>
      </w:pPr>
      <w:r w:rsidRPr="00B86C53">
        <w:rPr>
          <w:rFonts w:ascii="標楷體" w:eastAsia="標楷體" w:hAnsi="標楷體" w:hint="eastAsia"/>
          <w:spacing w:val="-1"/>
          <w:sz w:val="28"/>
          <w:szCs w:val="28"/>
        </w:rPr>
        <w:t>(三)</w:t>
      </w:r>
      <w:r w:rsidRPr="00B86C53">
        <w:rPr>
          <w:rFonts w:ascii="標楷體" w:eastAsia="標楷體" w:hAnsi="標楷體"/>
          <w:sz w:val="28"/>
          <w:szCs w:val="28"/>
        </w:rPr>
        <w:t xml:space="preserve"> 入境前請先兌換少量新台幣，入住宿舍需繳交門禁卡押金。</w:t>
      </w:r>
    </w:p>
    <w:p w:rsidR="00B86C53" w:rsidRPr="00B86C53" w:rsidRDefault="00B86C53" w:rsidP="00B86C53">
      <w:pPr>
        <w:spacing w:beforeLines="50" w:before="120" w:afterLines="50" w:after="120" w:line="360" w:lineRule="exact"/>
        <w:rPr>
          <w:rFonts w:ascii="標楷體" w:eastAsia="標楷體" w:hAnsi="標楷體"/>
          <w:sz w:val="28"/>
          <w:szCs w:val="28"/>
        </w:rPr>
      </w:pPr>
      <w:r w:rsidRPr="00B86C53">
        <w:rPr>
          <w:rFonts w:ascii="標楷體" w:eastAsia="標楷體" w:hAnsi="標楷體" w:hint="eastAsia"/>
          <w:spacing w:val="-1"/>
          <w:sz w:val="28"/>
          <w:szCs w:val="28"/>
        </w:rPr>
        <w:t>(四)</w:t>
      </w:r>
      <w:r w:rsidRPr="00B86C53">
        <w:rPr>
          <w:rFonts w:ascii="標楷體" w:eastAsia="標楷體" w:hAnsi="標楷體"/>
          <w:spacing w:val="-1"/>
          <w:sz w:val="28"/>
          <w:szCs w:val="28"/>
        </w:rPr>
        <w:t>航班如已確定，請告知國際處，</w:t>
      </w:r>
      <w:r w:rsidR="00F77848">
        <w:rPr>
          <w:rFonts w:ascii="標楷體" w:eastAsia="標楷體" w:hAnsi="標楷體" w:hint="eastAsia"/>
          <w:spacing w:val="-1"/>
          <w:sz w:val="28"/>
          <w:szCs w:val="28"/>
        </w:rPr>
        <w:t>並至少在開學日（含當日）完成線上報到等程序</w:t>
      </w:r>
      <w:bookmarkStart w:id="0" w:name="_GoBack"/>
      <w:bookmarkEnd w:id="0"/>
      <w:r w:rsidRPr="00B86C53">
        <w:rPr>
          <w:rFonts w:ascii="標楷體" w:eastAsia="標楷體" w:hAnsi="標楷體"/>
          <w:spacing w:val="-1"/>
          <w:sz w:val="28"/>
          <w:szCs w:val="28"/>
        </w:rPr>
        <w:t>。</w:t>
      </w:r>
      <w:r w:rsidRPr="00B86C53">
        <w:rPr>
          <w:rFonts w:ascii="標楷體" w:eastAsia="標楷體" w:hAnsi="標楷體"/>
          <w:sz w:val="28"/>
          <w:szCs w:val="28"/>
        </w:rPr>
        <w:t>（為確保自身安全，請避免預定半夜抵達台灣之航班，同一學校學生請儘量搭乘同一班機）。</w:t>
      </w:r>
    </w:p>
    <w:p w:rsidR="00FE7E0D" w:rsidRPr="00B86C53" w:rsidRDefault="00FE7E0D" w:rsidP="00B86C53">
      <w:pPr>
        <w:pStyle w:val="a3"/>
        <w:numPr>
          <w:ilvl w:val="3"/>
          <w:numId w:val="29"/>
        </w:numPr>
        <w:spacing w:line="360" w:lineRule="exact"/>
        <w:ind w:leftChars="0" w:left="851" w:hanging="425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 w:rsidRPr="00B86C53">
        <w:rPr>
          <w:rFonts w:ascii="Times New Roman" w:eastAsia="標楷體" w:hAnsi="Times New Roman"/>
          <w:color w:val="000000"/>
          <w:kern w:val="0"/>
          <w:sz w:val="28"/>
          <w:szCs w:val="28"/>
        </w:rPr>
        <w:br w:type="page"/>
      </w:r>
    </w:p>
    <w:p w:rsidR="00C02F4F" w:rsidRPr="00B045C1" w:rsidRDefault="00C02F4F" w:rsidP="008B7643">
      <w:pPr>
        <w:pStyle w:val="a3"/>
        <w:numPr>
          <w:ilvl w:val="0"/>
          <w:numId w:val="1"/>
        </w:numPr>
        <w:spacing w:beforeLines="50" w:before="120" w:afterLines="50" w:after="120" w:line="360" w:lineRule="exact"/>
        <w:ind w:leftChars="0"/>
        <w:rPr>
          <w:rFonts w:ascii="Times New Roman" w:eastAsia="標楷體" w:hAnsi="Times New Roman"/>
          <w:b/>
          <w:sz w:val="28"/>
        </w:rPr>
      </w:pPr>
      <w:r w:rsidRPr="00B045C1">
        <w:rPr>
          <w:rFonts w:ascii="Times New Roman" w:eastAsia="標楷體" w:hAnsi="Times New Roman" w:hint="eastAsia"/>
          <w:b/>
          <w:sz w:val="28"/>
        </w:rPr>
        <w:lastRenderedPageBreak/>
        <w:t>離校</w:t>
      </w:r>
      <w:r w:rsidRPr="00B045C1">
        <w:rPr>
          <w:rFonts w:ascii="Times New Roman" w:eastAsia="標楷體" w:hAnsi="Times New Roman"/>
          <w:b/>
          <w:sz w:val="28"/>
        </w:rPr>
        <w:t>相關手續</w:t>
      </w:r>
    </w:p>
    <w:p w:rsidR="00C02F4F" w:rsidRPr="000D484F" w:rsidRDefault="00C02F4F" w:rsidP="00C02F4F">
      <w:pPr>
        <w:spacing w:beforeLines="50" w:before="120" w:afterLines="50" w:after="120" w:line="360" w:lineRule="exact"/>
        <w:ind w:leftChars="118" w:left="731" w:hangingChars="160" w:hanging="448"/>
        <w:rPr>
          <w:rFonts w:ascii="Times New Roman" w:eastAsia="標楷體" w:hAnsi="Times New Roman"/>
          <w:sz w:val="28"/>
          <w:szCs w:val="28"/>
        </w:rPr>
      </w:pPr>
      <w:r w:rsidRPr="000D484F">
        <w:rPr>
          <w:rFonts w:ascii="Times New Roman" w:eastAsia="標楷體" w:hAnsi="Times New Roman" w:hint="eastAsia"/>
          <w:sz w:val="28"/>
          <w:szCs w:val="28"/>
        </w:rPr>
        <w:t>(</w:t>
      </w:r>
      <w:r w:rsidRPr="000D484F">
        <w:rPr>
          <w:rFonts w:ascii="Times New Roman" w:eastAsia="標楷體" w:hAnsi="Times New Roman" w:hint="eastAsia"/>
          <w:sz w:val="28"/>
          <w:szCs w:val="28"/>
        </w:rPr>
        <w:t>一</w:t>
      </w:r>
      <w:r w:rsidRPr="000D484F">
        <w:rPr>
          <w:rFonts w:ascii="Times New Roman" w:eastAsia="標楷體" w:hAnsi="Times New Roman" w:hint="eastAsia"/>
          <w:sz w:val="28"/>
          <w:szCs w:val="28"/>
        </w:rPr>
        <w:t>)</w:t>
      </w:r>
      <w:r w:rsidRPr="000D484F">
        <w:rPr>
          <w:rFonts w:ascii="Times New Roman" w:eastAsia="標楷體" w:hAnsi="Times New Roman" w:hint="eastAsia"/>
          <w:sz w:val="28"/>
          <w:szCs w:val="28"/>
        </w:rPr>
        <w:t>離校手續：學期結束前一周即可辦理離校手續，請自行上國際處網站下載，</w:t>
      </w:r>
      <w:r w:rsidRPr="000D484F">
        <w:rPr>
          <w:rFonts w:ascii="Times New Roman" w:eastAsia="標楷體" w:hAnsi="Times New Roman"/>
          <w:sz w:val="28"/>
          <w:szCs w:val="28"/>
        </w:rPr>
        <w:t>離校前須完成。</w:t>
      </w:r>
    </w:p>
    <w:p w:rsidR="00C02F4F" w:rsidRPr="000D484F" w:rsidRDefault="00C02F4F" w:rsidP="00C02F4F">
      <w:pPr>
        <w:spacing w:beforeLines="50" w:before="120" w:afterLines="50" w:after="120" w:line="360" w:lineRule="exact"/>
        <w:ind w:leftChars="118" w:left="731" w:hangingChars="160" w:hanging="448"/>
        <w:rPr>
          <w:rFonts w:ascii="Times New Roman" w:eastAsia="標楷體" w:hAnsi="Times New Roman"/>
          <w:sz w:val="28"/>
          <w:szCs w:val="28"/>
        </w:rPr>
      </w:pPr>
      <w:r w:rsidRPr="000D484F">
        <w:rPr>
          <w:rFonts w:ascii="Times New Roman" w:eastAsia="標楷體" w:hAnsi="Times New Roman" w:hint="eastAsia"/>
          <w:sz w:val="28"/>
          <w:szCs w:val="28"/>
        </w:rPr>
        <w:t>(</w:t>
      </w:r>
      <w:r w:rsidRPr="000D484F">
        <w:rPr>
          <w:rFonts w:ascii="Times New Roman" w:eastAsia="標楷體" w:hAnsi="Times New Roman" w:hint="eastAsia"/>
          <w:sz w:val="28"/>
          <w:szCs w:val="28"/>
        </w:rPr>
        <w:t>二</w:t>
      </w:r>
      <w:r w:rsidRPr="000D484F">
        <w:rPr>
          <w:rFonts w:ascii="Times New Roman" w:eastAsia="標楷體" w:hAnsi="Times New Roman" w:hint="eastAsia"/>
          <w:sz w:val="28"/>
          <w:szCs w:val="28"/>
        </w:rPr>
        <w:t>)</w:t>
      </w:r>
      <w:r w:rsidRPr="000D484F">
        <w:rPr>
          <w:rFonts w:ascii="Times New Roman" w:eastAsia="標楷體" w:hAnsi="Times New Roman" w:hint="eastAsia"/>
          <w:sz w:val="28"/>
          <w:szCs w:val="28"/>
        </w:rPr>
        <w:t>成績單及研修證書：於學期結束後由國際處統一</w:t>
      </w:r>
      <w:r w:rsidRPr="000D484F">
        <w:rPr>
          <w:rFonts w:ascii="Times New Roman" w:eastAsia="標楷體" w:hAnsi="Times New Roman"/>
          <w:sz w:val="28"/>
          <w:szCs w:val="28"/>
        </w:rPr>
        <w:t>寄至交換生所就讀學校</w:t>
      </w:r>
      <w:r w:rsidRPr="000D484F">
        <w:rPr>
          <w:rFonts w:ascii="Times New Roman" w:eastAsia="標楷體" w:hAnsi="Times New Roman" w:hint="eastAsia"/>
          <w:sz w:val="28"/>
          <w:szCs w:val="28"/>
        </w:rPr>
        <w:t>國際處。</w:t>
      </w:r>
    </w:p>
    <w:p w:rsidR="008B2529" w:rsidRPr="00C02F4F" w:rsidRDefault="008B2529" w:rsidP="008B2529">
      <w:pPr>
        <w:pStyle w:val="a3"/>
        <w:spacing w:beforeLines="50" w:before="120" w:afterLines="50" w:after="120" w:line="360" w:lineRule="exact"/>
        <w:ind w:leftChars="-2" w:left="-5" w:firstLineChars="153" w:firstLine="428"/>
        <w:rPr>
          <w:rFonts w:ascii="Times New Roman" w:eastAsia="標楷體" w:hAnsi="Times New Roman"/>
          <w:color w:val="000000"/>
          <w:kern w:val="0"/>
          <w:sz w:val="28"/>
          <w:szCs w:val="28"/>
        </w:rPr>
      </w:pPr>
    </w:p>
    <w:p w:rsidR="003D43B6" w:rsidRPr="00EB6B63" w:rsidRDefault="00B045C1" w:rsidP="00EB6B63">
      <w:pPr>
        <w:spacing w:beforeLines="50" w:before="120" w:afterLines="50" w:after="120" w:line="360" w:lineRule="exact"/>
        <w:rPr>
          <w:rFonts w:ascii="Times New Roman" w:eastAsia="標楷體" w:hAnsi="Times New Roman"/>
          <w:b/>
          <w:sz w:val="32"/>
          <w:szCs w:val="32"/>
        </w:rPr>
      </w:pPr>
      <w:r>
        <w:rPr>
          <w:rFonts w:ascii="Times New Roman" w:eastAsia="標楷體" w:hAnsi="Times New Roman" w:hint="eastAsia"/>
          <w:b/>
          <w:sz w:val="32"/>
          <w:szCs w:val="32"/>
        </w:rPr>
        <w:t>七</w:t>
      </w:r>
      <w:r w:rsidR="00EB6B63">
        <w:rPr>
          <w:rFonts w:ascii="Times New Roman" w:eastAsia="標楷體" w:hAnsi="Times New Roman" w:hint="eastAsia"/>
          <w:b/>
          <w:sz w:val="32"/>
          <w:szCs w:val="32"/>
        </w:rPr>
        <w:t>、</w:t>
      </w:r>
      <w:r w:rsidR="003D43B6" w:rsidRPr="00EB6B63">
        <w:rPr>
          <w:rFonts w:ascii="Times New Roman" w:eastAsia="標楷體" w:hAnsi="Times New Roman"/>
          <w:b/>
          <w:sz w:val="32"/>
          <w:szCs w:val="32"/>
        </w:rPr>
        <w:t>聯絡方式</w:t>
      </w:r>
    </w:p>
    <w:p w:rsidR="003D43B6" w:rsidRPr="000D484F" w:rsidRDefault="008B2529" w:rsidP="008B2529">
      <w:pPr>
        <w:spacing w:beforeLines="50" w:before="120" w:afterLines="50" w:after="120" w:line="360" w:lineRule="exact"/>
        <w:ind w:firstLineChars="152" w:firstLine="426"/>
        <w:rPr>
          <w:rFonts w:ascii="Times New Roman" w:eastAsia="標楷體" w:hAnsi="Times New Roman"/>
          <w:sz w:val="28"/>
        </w:rPr>
      </w:pPr>
      <w:r>
        <w:rPr>
          <w:rFonts w:ascii="Times New Roman" w:eastAsia="標楷體" w:hAnsi="Times New Roman" w:hint="eastAsia"/>
          <w:sz w:val="28"/>
        </w:rPr>
        <w:t>(</w:t>
      </w:r>
      <w:r>
        <w:rPr>
          <w:rFonts w:ascii="Times New Roman" w:eastAsia="標楷體" w:hAnsi="Times New Roman" w:hint="eastAsia"/>
          <w:sz w:val="28"/>
        </w:rPr>
        <w:t>一</w:t>
      </w:r>
      <w:r>
        <w:rPr>
          <w:rFonts w:ascii="Times New Roman" w:eastAsia="標楷體" w:hAnsi="Times New Roman" w:hint="eastAsia"/>
          <w:sz w:val="28"/>
        </w:rPr>
        <w:t>)</w:t>
      </w:r>
      <w:r w:rsidR="003D43B6" w:rsidRPr="000D484F">
        <w:rPr>
          <w:rFonts w:ascii="Times New Roman" w:eastAsia="標楷體" w:hAnsi="Times New Roman"/>
          <w:sz w:val="28"/>
        </w:rPr>
        <w:t>國際事務處：</w:t>
      </w:r>
    </w:p>
    <w:p w:rsidR="003D43B6" w:rsidRPr="000D484F" w:rsidRDefault="003D43B6" w:rsidP="008B2529">
      <w:pPr>
        <w:spacing w:beforeLines="50" w:before="120" w:afterLines="50" w:after="120" w:line="360" w:lineRule="exact"/>
        <w:ind w:firstLineChars="303" w:firstLine="848"/>
        <w:rPr>
          <w:rFonts w:ascii="Times New Roman" w:eastAsia="標楷體" w:hAnsi="Times New Roman"/>
          <w:sz w:val="28"/>
        </w:rPr>
      </w:pPr>
      <w:r w:rsidRPr="000D484F">
        <w:rPr>
          <w:rFonts w:ascii="Times New Roman" w:eastAsia="標楷體" w:hAnsi="Times New Roman"/>
          <w:sz w:val="28"/>
        </w:rPr>
        <w:t>電話：</w:t>
      </w:r>
      <w:r w:rsidR="00DE2290">
        <w:rPr>
          <w:rFonts w:ascii="Times New Roman" w:eastAsia="標楷體" w:hAnsi="Times New Roman"/>
          <w:sz w:val="28"/>
        </w:rPr>
        <w:t>+886-</w:t>
      </w:r>
      <w:r w:rsidRPr="000D484F">
        <w:rPr>
          <w:rFonts w:ascii="Times New Roman" w:eastAsia="標楷體" w:hAnsi="Times New Roman"/>
          <w:sz w:val="28"/>
        </w:rPr>
        <w:t>7-7172930#3960</w:t>
      </w:r>
    </w:p>
    <w:p w:rsidR="003D43B6" w:rsidRDefault="003D43B6" w:rsidP="008B2529">
      <w:pPr>
        <w:spacing w:beforeLines="50" w:before="120" w:afterLines="50" w:after="120" w:line="360" w:lineRule="exact"/>
        <w:ind w:firstLineChars="303" w:firstLine="848"/>
        <w:rPr>
          <w:rStyle w:val="ad"/>
          <w:rFonts w:ascii="Times New Roman" w:eastAsia="標楷體" w:hAnsi="Times New Roman"/>
          <w:sz w:val="28"/>
        </w:rPr>
      </w:pPr>
      <w:r w:rsidRPr="000D484F">
        <w:rPr>
          <w:rFonts w:ascii="Times New Roman" w:eastAsia="標楷體" w:hAnsi="Times New Roman"/>
          <w:sz w:val="28"/>
        </w:rPr>
        <w:t>E-Mail</w:t>
      </w:r>
      <w:r w:rsidRPr="000D484F">
        <w:rPr>
          <w:rFonts w:ascii="Times New Roman" w:eastAsia="標楷體" w:hAnsi="Times New Roman"/>
          <w:sz w:val="28"/>
        </w:rPr>
        <w:t>：</w:t>
      </w:r>
      <w:hyperlink r:id="rId42" w:history="1">
        <w:r w:rsidRPr="000D484F">
          <w:rPr>
            <w:rStyle w:val="ad"/>
            <w:rFonts w:ascii="Times New Roman" w:eastAsia="標楷體" w:hAnsi="Times New Roman"/>
            <w:sz w:val="28"/>
          </w:rPr>
          <w:t>oia_exchange@mail.nknu.edu.tw</w:t>
        </w:r>
      </w:hyperlink>
    </w:p>
    <w:p w:rsidR="00DE2290" w:rsidRPr="000D484F" w:rsidRDefault="00DE2290" w:rsidP="008B2529">
      <w:pPr>
        <w:spacing w:beforeLines="50" w:before="120" w:afterLines="50" w:after="120" w:line="360" w:lineRule="exact"/>
        <w:ind w:firstLineChars="303" w:firstLine="848"/>
        <w:rPr>
          <w:rFonts w:ascii="Times New Roman" w:eastAsia="標楷體" w:hAnsi="Times New Roman"/>
          <w:sz w:val="28"/>
        </w:rPr>
      </w:pPr>
      <w:r>
        <w:rPr>
          <w:rStyle w:val="ad"/>
          <w:rFonts w:ascii="Times New Roman" w:eastAsia="標楷體" w:hAnsi="Times New Roman" w:hint="eastAsia"/>
          <w:sz w:val="28"/>
        </w:rPr>
        <w:t>承辦人：黃映菁小姐</w:t>
      </w:r>
      <w:r>
        <w:rPr>
          <w:rStyle w:val="ad"/>
          <w:rFonts w:ascii="Times New Roman" w:eastAsia="標楷體" w:hAnsi="Times New Roman" w:hint="eastAsia"/>
          <w:sz w:val="28"/>
        </w:rPr>
        <w:t xml:space="preserve"> s</w:t>
      </w:r>
      <w:r>
        <w:rPr>
          <w:rStyle w:val="ad"/>
          <w:rFonts w:ascii="Times New Roman" w:eastAsia="標楷體" w:hAnsi="Times New Roman"/>
          <w:sz w:val="28"/>
        </w:rPr>
        <w:t>4793@mail.nknu.edu.tw</w:t>
      </w:r>
    </w:p>
    <w:p w:rsidR="003D43B6" w:rsidRPr="000D484F" w:rsidRDefault="003D43B6" w:rsidP="008B2529">
      <w:pPr>
        <w:spacing w:beforeLines="50" w:before="120" w:afterLines="50" w:after="120" w:line="360" w:lineRule="exact"/>
        <w:ind w:firstLineChars="303" w:firstLine="848"/>
        <w:rPr>
          <w:rFonts w:ascii="Times New Roman" w:eastAsia="標楷體" w:hAnsi="Times New Roman"/>
          <w:sz w:val="28"/>
        </w:rPr>
      </w:pPr>
      <w:r w:rsidRPr="000D484F">
        <w:rPr>
          <w:rFonts w:ascii="Times New Roman" w:eastAsia="標楷體" w:hAnsi="Times New Roman"/>
          <w:sz w:val="28"/>
        </w:rPr>
        <w:t>校園地點：和平校區行政大樓</w:t>
      </w:r>
      <w:r w:rsidR="009315C5">
        <w:rPr>
          <w:rFonts w:ascii="Times New Roman" w:eastAsia="標楷體" w:hAnsi="Times New Roman" w:hint="eastAsia"/>
          <w:sz w:val="28"/>
        </w:rPr>
        <w:t>10</w:t>
      </w:r>
      <w:r w:rsidRPr="000D484F">
        <w:rPr>
          <w:rFonts w:ascii="Times New Roman" w:eastAsia="標楷體" w:hAnsi="Times New Roman"/>
          <w:sz w:val="28"/>
        </w:rPr>
        <w:t>樓</w:t>
      </w:r>
    </w:p>
    <w:sectPr w:rsidR="003D43B6" w:rsidRPr="000D484F" w:rsidSect="009315C5">
      <w:footerReference w:type="default" r:id="rId43"/>
      <w:pgSz w:w="11906" w:h="16838" w:code="9"/>
      <w:pgMar w:top="1134" w:right="1134" w:bottom="1134" w:left="1701" w:header="851" w:footer="851" w:gutter="0"/>
      <w:pgNumType w:start="0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6808" w:rsidRDefault="00816808" w:rsidP="002D7CA2">
      <w:r>
        <w:separator/>
      </w:r>
    </w:p>
  </w:endnote>
  <w:endnote w:type="continuationSeparator" w:id="0">
    <w:p w:rsidR="00816808" w:rsidRDefault="00816808" w:rsidP="002D7C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NewCenturySchlbk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31F6" w:rsidRDefault="007F31F6">
    <w:pPr>
      <w:pStyle w:val="ab"/>
      <w:jc w:val="center"/>
    </w:pPr>
  </w:p>
  <w:p w:rsidR="007F31F6" w:rsidRDefault="007F31F6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6808" w:rsidRDefault="00816808" w:rsidP="002D7CA2">
      <w:r>
        <w:separator/>
      </w:r>
    </w:p>
  </w:footnote>
  <w:footnote w:type="continuationSeparator" w:id="0">
    <w:p w:rsidR="00816808" w:rsidRDefault="00816808" w:rsidP="002D7C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9pt;height:9pt" o:bullet="t">
        <v:imagedata r:id="rId1" o:title="BD10299_"/>
      </v:shape>
    </w:pict>
  </w:numPicBullet>
  <w:abstractNum w:abstractNumId="0" w15:restartNumberingAfterBreak="0">
    <w:nsid w:val="03CF398B"/>
    <w:multiLevelType w:val="hybridMultilevel"/>
    <w:tmpl w:val="21AC2B9E"/>
    <w:lvl w:ilvl="0" w:tplc="D19013C8">
      <w:start w:val="1"/>
      <w:numFmt w:val="taiwaneseCountingThousand"/>
      <w:lvlText w:val="(%1)"/>
      <w:lvlJc w:val="left"/>
      <w:pPr>
        <w:ind w:left="1144" w:hanging="72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1384" w:hanging="480"/>
      </w:pPr>
    </w:lvl>
    <w:lvl w:ilvl="2" w:tplc="0409001B" w:tentative="1">
      <w:start w:val="1"/>
      <w:numFmt w:val="lowerRoman"/>
      <w:lvlText w:val="%3."/>
      <w:lvlJc w:val="right"/>
      <w:pPr>
        <w:ind w:left="1864" w:hanging="480"/>
      </w:pPr>
    </w:lvl>
    <w:lvl w:ilvl="3" w:tplc="0409000F" w:tentative="1">
      <w:start w:val="1"/>
      <w:numFmt w:val="decimal"/>
      <w:lvlText w:val="%4."/>
      <w:lvlJc w:val="left"/>
      <w:pPr>
        <w:ind w:left="234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4" w:hanging="480"/>
      </w:pPr>
    </w:lvl>
    <w:lvl w:ilvl="5" w:tplc="0409001B" w:tentative="1">
      <w:start w:val="1"/>
      <w:numFmt w:val="lowerRoman"/>
      <w:lvlText w:val="%6."/>
      <w:lvlJc w:val="right"/>
      <w:pPr>
        <w:ind w:left="3304" w:hanging="480"/>
      </w:pPr>
    </w:lvl>
    <w:lvl w:ilvl="6" w:tplc="0409000F" w:tentative="1">
      <w:start w:val="1"/>
      <w:numFmt w:val="decimal"/>
      <w:lvlText w:val="%7."/>
      <w:lvlJc w:val="left"/>
      <w:pPr>
        <w:ind w:left="378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4" w:hanging="480"/>
      </w:pPr>
    </w:lvl>
    <w:lvl w:ilvl="8" w:tplc="0409001B" w:tentative="1">
      <w:start w:val="1"/>
      <w:numFmt w:val="lowerRoman"/>
      <w:lvlText w:val="%9."/>
      <w:lvlJc w:val="right"/>
      <w:pPr>
        <w:ind w:left="4744" w:hanging="480"/>
      </w:pPr>
    </w:lvl>
  </w:abstractNum>
  <w:abstractNum w:abstractNumId="1" w15:restartNumberingAfterBreak="0">
    <w:nsid w:val="0489265A"/>
    <w:multiLevelType w:val="hybridMultilevel"/>
    <w:tmpl w:val="9B4ACC6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7527BC4"/>
    <w:multiLevelType w:val="hybridMultilevel"/>
    <w:tmpl w:val="8F4CE458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3" w15:restartNumberingAfterBreak="0">
    <w:nsid w:val="07F313C2"/>
    <w:multiLevelType w:val="hybridMultilevel"/>
    <w:tmpl w:val="21AC2B9E"/>
    <w:lvl w:ilvl="0" w:tplc="D19013C8">
      <w:start w:val="1"/>
      <w:numFmt w:val="taiwaneseCountingThousand"/>
      <w:lvlText w:val="(%1)"/>
      <w:lvlJc w:val="left"/>
      <w:pPr>
        <w:ind w:left="1144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4" w:hanging="480"/>
      </w:pPr>
    </w:lvl>
    <w:lvl w:ilvl="2" w:tplc="0409001B" w:tentative="1">
      <w:start w:val="1"/>
      <w:numFmt w:val="lowerRoman"/>
      <w:lvlText w:val="%3."/>
      <w:lvlJc w:val="right"/>
      <w:pPr>
        <w:ind w:left="1864" w:hanging="480"/>
      </w:pPr>
    </w:lvl>
    <w:lvl w:ilvl="3" w:tplc="0409000F" w:tentative="1">
      <w:start w:val="1"/>
      <w:numFmt w:val="decimal"/>
      <w:lvlText w:val="%4."/>
      <w:lvlJc w:val="left"/>
      <w:pPr>
        <w:ind w:left="234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4" w:hanging="480"/>
      </w:pPr>
    </w:lvl>
    <w:lvl w:ilvl="5" w:tplc="0409001B" w:tentative="1">
      <w:start w:val="1"/>
      <w:numFmt w:val="lowerRoman"/>
      <w:lvlText w:val="%6."/>
      <w:lvlJc w:val="right"/>
      <w:pPr>
        <w:ind w:left="3304" w:hanging="480"/>
      </w:pPr>
    </w:lvl>
    <w:lvl w:ilvl="6" w:tplc="0409000F" w:tentative="1">
      <w:start w:val="1"/>
      <w:numFmt w:val="decimal"/>
      <w:lvlText w:val="%7."/>
      <w:lvlJc w:val="left"/>
      <w:pPr>
        <w:ind w:left="378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4" w:hanging="480"/>
      </w:pPr>
    </w:lvl>
    <w:lvl w:ilvl="8" w:tplc="0409001B" w:tentative="1">
      <w:start w:val="1"/>
      <w:numFmt w:val="lowerRoman"/>
      <w:lvlText w:val="%9."/>
      <w:lvlJc w:val="right"/>
      <w:pPr>
        <w:ind w:left="4744" w:hanging="480"/>
      </w:pPr>
    </w:lvl>
  </w:abstractNum>
  <w:abstractNum w:abstractNumId="4" w15:restartNumberingAfterBreak="0">
    <w:nsid w:val="09FB1286"/>
    <w:multiLevelType w:val="multilevel"/>
    <w:tmpl w:val="A672F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F821A23"/>
    <w:multiLevelType w:val="hybridMultilevel"/>
    <w:tmpl w:val="685AB9B6"/>
    <w:lvl w:ilvl="0" w:tplc="7A6607AA">
      <w:start w:val="1"/>
      <w:numFmt w:val="decimal"/>
      <w:lvlText w:val="%1."/>
      <w:lvlJc w:val="left"/>
      <w:pPr>
        <w:ind w:left="1508" w:hanging="948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20" w:hanging="480"/>
      </w:pPr>
    </w:lvl>
    <w:lvl w:ilvl="2" w:tplc="0409001B" w:tentative="1">
      <w:start w:val="1"/>
      <w:numFmt w:val="lowerRoman"/>
      <w:lvlText w:val="%3."/>
      <w:lvlJc w:val="right"/>
      <w:pPr>
        <w:ind w:left="2000" w:hanging="480"/>
      </w:pPr>
    </w:lvl>
    <w:lvl w:ilvl="3" w:tplc="0409000F" w:tentative="1">
      <w:start w:val="1"/>
      <w:numFmt w:val="decimal"/>
      <w:lvlText w:val="%4."/>
      <w:lvlJc w:val="left"/>
      <w:pPr>
        <w:ind w:left="2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0" w:hanging="480"/>
      </w:pPr>
    </w:lvl>
    <w:lvl w:ilvl="5" w:tplc="0409001B" w:tentative="1">
      <w:start w:val="1"/>
      <w:numFmt w:val="lowerRoman"/>
      <w:lvlText w:val="%6."/>
      <w:lvlJc w:val="right"/>
      <w:pPr>
        <w:ind w:left="3440" w:hanging="480"/>
      </w:pPr>
    </w:lvl>
    <w:lvl w:ilvl="6" w:tplc="0409000F" w:tentative="1">
      <w:start w:val="1"/>
      <w:numFmt w:val="decimal"/>
      <w:lvlText w:val="%7."/>
      <w:lvlJc w:val="left"/>
      <w:pPr>
        <w:ind w:left="3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0" w:hanging="480"/>
      </w:pPr>
    </w:lvl>
    <w:lvl w:ilvl="8" w:tplc="0409001B" w:tentative="1">
      <w:start w:val="1"/>
      <w:numFmt w:val="lowerRoman"/>
      <w:lvlText w:val="%9."/>
      <w:lvlJc w:val="right"/>
      <w:pPr>
        <w:ind w:left="4880" w:hanging="480"/>
      </w:pPr>
    </w:lvl>
  </w:abstractNum>
  <w:abstractNum w:abstractNumId="6" w15:restartNumberingAfterBreak="0">
    <w:nsid w:val="108D1EB9"/>
    <w:multiLevelType w:val="hybridMultilevel"/>
    <w:tmpl w:val="8B1425DC"/>
    <w:lvl w:ilvl="0" w:tplc="D19013C8">
      <w:start w:val="1"/>
      <w:numFmt w:val="taiwaneseCountingThousand"/>
      <w:lvlText w:val="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0A1158E"/>
    <w:multiLevelType w:val="hybridMultilevel"/>
    <w:tmpl w:val="2286F966"/>
    <w:lvl w:ilvl="0" w:tplc="7064094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10A980E">
      <w:numFmt w:val="bullet"/>
      <w:lvlText w:val=""/>
      <w:lvlPicBulletId w:val="0"/>
      <w:lvlJc w:val="left"/>
      <w:pPr>
        <w:tabs>
          <w:tab w:val="num" w:pos="840"/>
        </w:tabs>
        <w:ind w:left="840" w:hanging="360"/>
      </w:pPr>
      <w:rPr>
        <w:rFonts w:ascii="Symbol" w:eastAsia="新細明體" w:hAnsi="Symbol" w:cs="NewCenturySchlbk" w:hint="default"/>
        <w:color w:val="auto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8" w15:restartNumberingAfterBreak="0">
    <w:nsid w:val="138E57A6"/>
    <w:multiLevelType w:val="hybridMultilevel"/>
    <w:tmpl w:val="9D9A871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69E548B"/>
    <w:multiLevelType w:val="hybridMultilevel"/>
    <w:tmpl w:val="3848A688"/>
    <w:lvl w:ilvl="0" w:tplc="04090005">
      <w:start w:val="1"/>
      <w:numFmt w:val="bullet"/>
      <w:lvlText w:val="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17A07C9D"/>
    <w:multiLevelType w:val="hybridMultilevel"/>
    <w:tmpl w:val="B686B03E"/>
    <w:lvl w:ilvl="0" w:tplc="EACE8FC2">
      <w:start w:val="1"/>
      <w:numFmt w:val="taiwaneseCountingThousand"/>
      <w:lvlText w:val="%1、"/>
      <w:lvlJc w:val="left"/>
      <w:pPr>
        <w:ind w:left="450" w:hanging="45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1A4A35EE"/>
    <w:multiLevelType w:val="hybridMultilevel"/>
    <w:tmpl w:val="EA866ED2"/>
    <w:lvl w:ilvl="0" w:tplc="FFFFFFFF">
      <w:start w:val="1"/>
      <w:numFmt w:val="ideographDigital"/>
      <w:lvlText w:val="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1CD250B3"/>
    <w:multiLevelType w:val="hybridMultilevel"/>
    <w:tmpl w:val="406851BE"/>
    <w:lvl w:ilvl="0" w:tplc="021C2FF6">
      <w:start w:val="1"/>
      <w:numFmt w:val="taiwaneseCountingThousand"/>
      <w:lvlText w:val="(%1)"/>
      <w:lvlJc w:val="left"/>
      <w:pPr>
        <w:ind w:left="1144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1E5B37FB"/>
    <w:multiLevelType w:val="hybridMultilevel"/>
    <w:tmpl w:val="B46AD7C8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1EDD30AC"/>
    <w:multiLevelType w:val="multilevel"/>
    <w:tmpl w:val="FDB23DF0"/>
    <w:styleLink w:val="2"/>
    <w:lvl w:ilvl="0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2、"/>
      <w:lvlJc w:val="left"/>
      <w:pPr>
        <w:ind w:left="960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6D456FB"/>
    <w:multiLevelType w:val="hybridMultilevel"/>
    <w:tmpl w:val="2AC04AD6"/>
    <w:lvl w:ilvl="0" w:tplc="D2EAF1E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56822AB2">
      <w:start w:val="1"/>
      <w:numFmt w:val="decimal"/>
      <w:lvlText w:val="(%2)"/>
      <w:lvlJc w:val="left"/>
      <w:pPr>
        <w:ind w:left="840" w:hanging="360"/>
      </w:pPr>
      <w:rPr>
        <w:rFonts w:hint="default"/>
        <w:b/>
      </w:rPr>
    </w:lvl>
    <w:lvl w:ilvl="2" w:tplc="71B24140">
      <w:start w:val="1"/>
      <w:numFmt w:val="lowerLetter"/>
      <w:lvlText w:val="%3."/>
      <w:lvlJc w:val="left"/>
      <w:pPr>
        <w:ind w:left="1320" w:hanging="360"/>
      </w:pPr>
      <w:rPr>
        <w:rFonts w:hint="default"/>
        <w:b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754716D"/>
    <w:multiLevelType w:val="multilevel"/>
    <w:tmpl w:val="75ACEA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3BA306B"/>
    <w:multiLevelType w:val="multilevel"/>
    <w:tmpl w:val="FDB23DF0"/>
    <w:numStyleLink w:val="2"/>
  </w:abstractNum>
  <w:abstractNum w:abstractNumId="18" w15:restartNumberingAfterBreak="0">
    <w:nsid w:val="36F350E0"/>
    <w:multiLevelType w:val="hybridMultilevel"/>
    <w:tmpl w:val="D5360130"/>
    <w:lvl w:ilvl="0" w:tplc="0DD29604">
      <w:start w:val="1"/>
      <w:numFmt w:val="taiwaneseCountingThousand"/>
      <w:lvlText w:val="%1、"/>
      <w:lvlJc w:val="left"/>
      <w:pPr>
        <w:tabs>
          <w:tab w:val="num" w:pos="360"/>
        </w:tabs>
        <w:ind w:left="360" w:hanging="360"/>
      </w:pPr>
      <w:rPr>
        <w:rFonts w:eastAsia="標楷體" w:hint="eastAsia"/>
        <w:color w:val="FF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9" w15:restartNumberingAfterBreak="0">
    <w:nsid w:val="38D225DF"/>
    <w:multiLevelType w:val="hybridMultilevel"/>
    <w:tmpl w:val="28C05800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 w15:restartNumberingAfterBreak="0">
    <w:nsid w:val="3DDB4BFA"/>
    <w:multiLevelType w:val="multilevel"/>
    <w:tmpl w:val="FDB23DF0"/>
    <w:styleLink w:val="1"/>
    <w:lvl w:ilvl="0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2、"/>
      <w:lvlJc w:val="left"/>
      <w:pPr>
        <w:ind w:left="960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40D86F59"/>
    <w:multiLevelType w:val="hybridMultilevel"/>
    <w:tmpl w:val="FB323598"/>
    <w:lvl w:ilvl="0" w:tplc="0409000D">
      <w:start w:val="1"/>
      <w:numFmt w:val="bullet"/>
      <w:lvlText w:val="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22" w15:restartNumberingAfterBreak="0">
    <w:nsid w:val="417A3478"/>
    <w:multiLevelType w:val="hybridMultilevel"/>
    <w:tmpl w:val="2B34AD7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482C72C6"/>
    <w:multiLevelType w:val="multilevel"/>
    <w:tmpl w:val="FC90D1B8"/>
    <w:lvl w:ilvl="0">
      <w:start w:val="5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2、"/>
      <w:lvlJc w:val="left"/>
      <w:pPr>
        <w:ind w:left="960" w:hanging="48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rFonts w:hint="eastAsia"/>
      </w:rPr>
    </w:lvl>
    <w:lvl w:ilvl="3">
      <w:start w:val="1"/>
      <w:numFmt w:val="taiwaneseCountingThousand"/>
      <w:lvlText w:val="(%4)"/>
      <w:lvlJc w:val="left"/>
      <w:pPr>
        <w:ind w:left="4592" w:hanging="480"/>
      </w:pPr>
      <w:rPr>
        <w:rFonts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hint="eastAsia"/>
      </w:rPr>
    </w:lvl>
  </w:abstractNum>
  <w:abstractNum w:abstractNumId="24" w15:restartNumberingAfterBreak="0">
    <w:nsid w:val="49A20C57"/>
    <w:multiLevelType w:val="hybridMultilevel"/>
    <w:tmpl w:val="685AB9B6"/>
    <w:lvl w:ilvl="0" w:tplc="7A6607AA">
      <w:start w:val="1"/>
      <w:numFmt w:val="decimal"/>
      <w:lvlText w:val="%1."/>
      <w:lvlJc w:val="left"/>
      <w:pPr>
        <w:ind w:left="1508" w:hanging="948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20" w:hanging="480"/>
      </w:pPr>
    </w:lvl>
    <w:lvl w:ilvl="2" w:tplc="0409001B" w:tentative="1">
      <w:start w:val="1"/>
      <w:numFmt w:val="lowerRoman"/>
      <w:lvlText w:val="%3."/>
      <w:lvlJc w:val="right"/>
      <w:pPr>
        <w:ind w:left="2000" w:hanging="480"/>
      </w:pPr>
    </w:lvl>
    <w:lvl w:ilvl="3" w:tplc="0409000F" w:tentative="1">
      <w:start w:val="1"/>
      <w:numFmt w:val="decimal"/>
      <w:lvlText w:val="%4."/>
      <w:lvlJc w:val="left"/>
      <w:pPr>
        <w:ind w:left="2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0" w:hanging="480"/>
      </w:pPr>
    </w:lvl>
    <w:lvl w:ilvl="5" w:tplc="0409001B" w:tentative="1">
      <w:start w:val="1"/>
      <w:numFmt w:val="lowerRoman"/>
      <w:lvlText w:val="%6."/>
      <w:lvlJc w:val="right"/>
      <w:pPr>
        <w:ind w:left="3440" w:hanging="480"/>
      </w:pPr>
    </w:lvl>
    <w:lvl w:ilvl="6" w:tplc="0409000F" w:tentative="1">
      <w:start w:val="1"/>
      <w:numFmt w:val="decimal"/>
      <w:lvlText w:val="%7."/>
      <w:lvlJc w:val="left"/>
      <w:pPr>
        <w:ind w:left="3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0" w:hanging="480"/>
      </w:pPr>
    </w:lvl>
    <w:lvl w:ilvl="8" w:tplc="0409001B" w:tentative="1">
      <w:start w:val="1"/>
      <w:numFmt w:val="lowerRoman"/>
      <w:lvlText w:val="%9."/>
      <w:lvlJc w:val="right"/>
      <w:pPr>
        <w:ind w:left="4880" w:hanging="480"/>
      </w:pPr>
    </w:lvl>
  </w:abstractNum>
  <w:abstractNum w:abstractNumId="25" w15:restartNumberingAfterBreak="0">
    <w:nsid w:val="4F843158"/>
    <w:multiLevelType w:val="multilevel"/>
    <w:tmpl w:val="FDB23DF0"/>
    <w:numStyleLink w:val="1"/>
  </w:abstractNum>
  <w:abstractNum w:abstractNumId="26" w15:restartNumberingAfterBreak="0">
    <w:nsid w:val="55240E7C"/>
    <w:multiLevelType w:val="multilevel"/>
    <w:tmpl w:val="FDB23DF0"/>
    <w:numStyleLink w:val="2"/>
  </w:abstractNum>
  <w:abstractNum w:abstractNumId="27" w15:restartNumberingAfterBreak="0">
    <w:nsid w:val="56E84125"/>
    <w:multiLevelType w:val="hybridMultilevel"/>
    <w:tmpl w:val="EC8A0BE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8" w15:restartNumberingAfterBreak="0">
    <w:nsid w:val="59C10888"/>
    <w:multiLevelType w:val="multilevel"/>
    <w:tmpl w:val="DF681B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0573907"/>
    <w:multiLevelType w:val="hybridMultilevel"/>
    <w:tmpl w:val="22A2292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63EA41B4"/>
    <w:multiLevelType w:val="multilevel"/>
    <w:tmpl w:val="E314F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taiwaneseCountingThousand"/>
      <w:lvlText w:val="(%2)"/>
      <w:lvlJc w:val="left"/>
      <w:pPr>
        <w:ind w:left="1800" w:hanging="72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ADD5CF0"/>
    <w:multiLevelType w:val="hybridMultilevel"/>
    <w:tmpl w:val="64C65CCA"/>
    <w:lvl w:ilvl="0" w:tplc="0E8A4AEC">
      <w:start w:val="1"/>
      <w:numFmt w:val="taiwaneseCountingThousand"/>
      <w:lvlText w:val="(%1)"/>
      <w:lvlJc w:val="left"/>
      <w:pPr>
        <w:ind w:left="1144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727012C1"/>
    <w:multiLevelType w:val="multilevel"/>
    <w:tmpl w:val="FDB23DF0"/>
    <w:numStyleLink w:val="1"/>
  </w:abstractNum>
  <w:abstractNum w:abstractNumId="33" w15:restartNumberingAfterBreak="0">
    <w:nsid w:val="72847FC9"/>
    <w:multiLevelType w:val="hybridMultilevel"/>
    <w:tmpl w:val="7256E904"/>
    <w:lvl w:ilvl="0" w:tplc="15327B2A">
      <w:start w:val="1"/>
      <w:numFmt w:val="taiwaneseCountingThousand"/>
      <w:lvlText w:val="%1、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4" w15:restartNumberingAfterBreak="0">
    <w:nsid w:val="7A207B60"/>
    <w:multiLevelType w:val="multilevel"/>
    <w:tmpl w:val="EC5E6D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FC164BF"/>
    <w:multiLevelType w:val="multilevel"/>
    <w:tmpl w:val="6E260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2"/>
    <w:lvlOverride w:ilvl="0">
      <w:lvl w:ilvl="0">
        <w:start w:val="1"/>
        <w:numFmt w:val="taiwaneseCountingThousand"/>
        <w:lvlText w:val="%1、"/>
        <w:lvlJc w:val="left"/>
        <w:pPr>
          <w:ind w:left="720" w:hanging="720"/>
        </w:pPr>
        <w:rPr>
          <w:rFonts w:ascii="標楷體" w:eastAsia="標楷體" w:hAnsi="標楷體" w:hint="default"/>
          <w:color w:val="auto"/>
          <w:sz w:val="32"/>
          <w:szCs w:val="32"/>
          <w:lang w:val="en-US"/>
        </w:rPr>
      </w:lvl>
    </w:lvlOverride>
  </w:num>
  <w:num w:numId="2">
    <w:abstractNumId w:val="22"/>
  </w:num>
  <w:num w:numId="3">
    <w:abstractNumId w:val="29"/>
  </w:num>
  <w:num w:numId="4">
    <w:abstractNumId w:val="27"/>
  </w:num>
  <w:num w:numId="5">
    <w:abstractNumId w:val="21"/>
  </w:num>
  <w:num w:numId="6">
    <w:abstractNumId w:val="9"/>
  </w:num>
  <w:num w:numId="7">
    <w:abstractNumId w:val="2"/>
  </w:num>
  <w:num w:numId="8">
    <w:abstractNumId w:val="19"/>
  </w:num>
  <w:num w:numId="9">
    <w:abstractNumId w:val="4"/>
  </w:num>
  <w:num w:numId="10">
    <w:abstractNumId w:val="20"/>
  </w:num>
  <w:num w:numId="11">
    <w:abstractNumId w:val="25"/>
  </w:num>
  <w:num w:numId="12">
    <w:abstractNumId w:val="14"/>
  </w:num>
  <w:num w:numId="13">
    <w:abstractNumId w:val="26"/>
  </w:num>
  <w:num w:numId="14">
    <w:abstractNumId w:val="17"/>
  </w:num>
  <w:num w:numId="15">
    <w:abstractNumId w:val="35"/>
  </w:num>
  <w:num w:numId="16">
    <w:abstractNumId w:val="0"/>
  </w:num>
  <w:num w:numId="17">
    <w:abstractNumId w:val="3"/>
  </w:num>
  <w:num w:numId="18">
    <w:abstractNumId w:val="28"/>
  </w:num>
  <w:num w:numId="19">
    <w:abstractNumId w:val="34"/>
  </w:num>
  <w:num w:numId="20">
    <w:abstractNumId w:val="30"/>
  </w:num>
  <w:num w:numId="21">
    <w:abstractNumId w:val="16"/>
  </w:num>
  <w:num w:numId="22">
    <w:abstractNumId w:val="31"/>
  </w:num>
  <w:num w:numId="23">
    <w:abstractNumId w:val="11"/>
  </w:num>
  <w:num w:numId="24">
    <w:abstractNumId w:val="12"/>
  </w:num>
  <w:num w:numId="25">
    <w:abstractNumId w:val="6"/>
  </w:num>
  <w:num w:numId="26">
    <w:abstractNumId w:val="33"/>
  </w:num>
  <w:num w:numId="27">
    <w:abstractNumId w:val="18"/>
  </w:num>
  <w:num w:numId="28">
    <w:abstractNumId w:val="13"/>
  </w:num>
  <w:num w:numId="29">
    <w:abstractNumId w:val="23"/>
  </w:num>
  <w:num w:numId="30">
    <w:abstractNumId w:val="10"/>
  </w:num>
  <w:num w:numId="31">
    <w:abstractNumId w:val="15"/>
  </w:num>
  <w:num w:numId="32">
    <w:abstractNumId w:val="1"/>
  </w:num>
  <w:num w:numId="33">
    <w:abstractNumId w:val="8"/>
  </w:num>
  <w:num w:numId="34">
    <w:abstractNumId w:val="7"/>
  </w:num>
  <w:num w:numId="35">
    <w:abstractNumId w:val="24"/>
  </w:num>
  <w:num w:numId="3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TW" w:vendorID="64" w:dllVersion="131077" w:nlCheck="1" w:checkStyle="1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22F6"/>
    <w:rsid w:val="00011BAD"/>
    <w:rsid w:val="00012E1B"/>
    <w:rsid w:val="0002276C"/>
    <w:rsid w:val="00022DED"/>
    <w:rsid w:val="00043F33"/>
    <w:rsid w:val="000440B2"/>
    <w:rsid w:val="000474BD"/>
    <w:rsid w:val="00060D1C"/>
    <w:rsid w:val="00072771"/>
    <w:rsid w:val="0008056B"/>
    <w:rsid w:val="000A3995"/>
    <w:rsid w:val="000B0FBA"/>
    <w:rsid w:val="000C3192"/>
    <w:rsid w:val="000D12DC"/>
    <w:rsid w:val="000D163F"/>
    <w:rsid w:val="000D484F"/>
    <w:rsid w:val="000E1D3C"/>
    <w:rsid w:val="000E4F7B"/>
    <w:rsid w:val="0010458E"/>
    <w:rsid w:val="00125E83"/>
    <w:rsid w:val="001265D8"/>
    <w:rsid w:val="0012756A"/>
    <w:rsid w:val="00127FDF"/>
    <w:rsid w:val="00131882"/>
    <w:rsid w:val="00151C06"/>
    <w:rsid w:val="00177AC0"/>
    <w:rsid w:val="001864E3"/>
    <w:rsid w:val="00187A67"/>
    <w:rsid w:val="001926D0"/>
    <w:rsid w:val="00195B6E"/>
    <w:rsid w:val="001B05E4"/>
    <w:rsid w:val="001B3DF7"/>
    <w:rsid w:val="001C22F6"/>
    <w:rsid w:val="001D2D2D"/>
    <w:rsid w:val="001D79B6"/>
    <w:rsid w:val="001E6A04"/>
    <w:rsid w:val="001E7F47"/>
    <w:rsid w:val="001F6093"/>
    <w:rsid w:val="00211146"/>
    <w:rsid w:val="002131A5"/>
    <w:rsid w:val="00215AC6"/>
    <w:rsid w:val="00222B3D"/>
    <w:rsid w:val="00222BF9"/>
    <w:rsid w:val="00225F27"/>
    <w:rsid w:val="002363BD"/>
    <w:rsid w:val="00241747"/>
    <w:rsid w:val="00246049"/>
    <w:rsid w:val="00261595"/>
    <w:rsid w:val="00262830"/>
    <w:rsid w:val="00281FEB"/>
    <w:rsid w:val="002C722D"/>
    <w:rsid w:val="002C78C2"/>
    <w:rsid w:val="002D12EF"/>
    <w:rsid w:val="002D2ABA"/>
    <w:rsid w:val="002D6276"/>
    <w:rsid w:val="002D7CA2"/>
    <w:rsid w:val="003015AA"/>
    <w:rsid w:val="0030246B"/>
    <w:rsid w:val="00302D18"/>
    <w:rsid w:val="003112AF"/>
    <w:rsid w:val="00312E7D"/>
    <w:rsid w:val="00313910"/>
    <w:rsid w:val="00315B55"/>
    <w:rsid w:val="00316116"/>
    <w:rsid w:val="00316B21"/>
    <w:rsid w:val="003313FB"/>
    <w:rsid w:val="0034282A"/>
    <w:rsid w:val="003436B2"/>
    <w:rsid w:val="00343F94"/>
    <w:rsid w:val="003A38E4"/>
    <w:rsid w:val="003A4AAD"/>
    <w:rsid w:val="003D139A"/>
    <w:rsid w:val="003D43B6"/>
    <w:rsid w:val="003E1D81"/>
    <w:rsid w:val="003F3E9F"/>
    <w:rsid w:val="0040049A"/>
    <w:rsid w:val="004014D3"/>
    <w:rsid w:val="00415157"/>
    <w:rsid w:val="00436177"/>
    <w:rsid w:val="00457301"/>
    <w:rsid w:val="00474A41"/>
    <w:rsid w:val="00486F05"/>
    <w:rsid w:val="004A67A1"/>
    <w:rsid w:val="004D00DE"/>
    <w:rsid w:val="004E59FF"/>
    <w:rsid w:val="004F3BB2"/>
    <w:rsid w:val="00507519"/>
    <w:rsid w:val="00517320"/>
    <w:rsid w:val="0052050C"/>
    <w:rsid w:val="00521AC0"/>
    <w:rsid w:val="00523CD0"/>
    <w:rsid w:val="005357ED"/>
    <w:rsid w:val="00537519"/>
    <w:rsid w:val="00541E11"/>
    <w:rsid w:val="005453C0"/>
    <w:rsid w:val="00550830"/>
    <w:rsid w:val="00555A2B"/>
    <w:rsid w:val="0057096D"/>
    <w:rsid w:val="005725ED"/>
    <w:rsid w:val="00586D8F"/>
    <w:rsid w:val="00592077"/>
    <w:rsid w:val="00596451"/>
    <w:rsid w:val="005A4FE2"/>
    <w:rsid w:val="005C2190"/>
    <w:rsid w:val="005C5E0A"/>
    <w:rsid w:val="005C6971"/>
    <w:rsid w:val="005E3AF5"/>
    <w:rsid w:val="005E618C"/>
    <w:rsid w:val="005E6699"/>
    <w:rsid w:val="005E7682"/>
    <w:rsid w:val="005F22CB"/>
    <w:rsid w:val="005F4209"/>
    <w:rsid w:val="005F6E05"/>
    <w:rsid w:val="005F7520"/>
    <w:rsid w:val="00602B6D"/>
    <w:rsid w:val="00603D28"/>
    <w:rsid w:val="00631CA1"/>
    <w:rsid w:val="006461D5"/>
    <w:rsid w:val="006626DA"/>
    <w:rsid w:val="0066365F"/>
    <w:rsid w:val="00675C1A"/>
    <w:rsid w:val="006776FA"/>
    <w:rsid w:val="00682DC2"/>
    <w:rsid w:val="0068688E"/>
    <w:rsid w:val="00690637"/>
    <w:rsid w:val="00695626"/>
    <w:rsid w:val="006964E9"/>
    <w:rsid w:val="00697A7C"/>
    <w:rsid w:val="006B5F66"/>
    <w:rsid w:val="006C25BC"/>
    <w:rsid w:val="006C3D69"/>
    <w:rsid w:val="006C78BB"/>
    <w:rsid w:val="006D3B89"/>
    <w:rsid w:val="006F6D5C"/>
    <w:rsid w:val="00705206"/>
    <w:rsid w:val="00722633"/>
    <w:rsid w:val="007232E7"/>
    <w:rsid w:val="00724D91"/>
    <w:rsid w:val="0074710D"/>
    <w:rsid w:val="00757B2D"/>
    <w:rsid w:val="00766B72"/>
    <w:rsid w:val="00774E05"/>
    <w:rsid w:val="0077598C"/>
    <w:rsid w:val="00782D5C"/>
    <w:rsid w:val="007846D3"/>
    <w:rsid w:val="00786EFD"/>
    <w:rsid w:val="0079082A"/>
    <w:rsid w:val="00790D30"/>
    <w:rsid w:val="007A4528"/>
    <w:rsid w:val="007A64A1"/>
    <w:rsid w:val="007B00D8"/>
    <w:rsid w:val="007C2DE4"/>
    <w:rsid w:val="007E77D3"/>
    <w:rsid w:val="007F31F6"/>
    <w:rsid w:val="00807CB6"/>
    <w:rsid w:val="008112A1"/>
    <w:rsid w:val="00815CA1"/>
    <w:rsid w:val="008163D8"/>
    <w:rsid w:val="00816808"/>
    <w:rsid w:val="00831C26"/>
    <w:rsid w:val="00860C23"/>
    <w:rsid w:val="008838D2"/>
    <w:rsid w:val="008A2EB9"/>
    <w:rsid w:val="008B2529"/>
    <w:rsid w:val="008B7643"/>
    <w:rsid w:val="008C0E5A"/>
    <w:rsid w:val="008C3BC5"/>
    <w:rsid w:val="008C4FB0"/>
    <w:rsid w:val="008D4670"/>
    <w:rsid w:val="008D61EB"/>
    <w:rsid w:val="009029BC"/>
    <w:rsid w:val="00913201"/>
    <w:rsid w:val="009152CB"/>
    <w:rsid w:val="00923E8C"/>
    <w:rsid w:val="009315C5"/>
    <w:rsid w:val="00941B57"/>
    <w:rsid w:val="00945CC4"/>
    <w:rsid w:val="0095575D"/>
    <w:rsid w:val="00962D18"/>
    <w:rsid w:val="00970742"/>
    <w:rsid w:val="00971800"/>
    <w:rsid w:val="00972DE5"/>
    <w:rsid w:val="009803F0"/>
    <w:rsid w:val="00980A16"/>
    <w:rsid w:val="009823EB"/>
    <w:rsid w:val="00982ED2"/>
    <w:rsid w:val="009908C3"/>
    <w:rsid w:val="009931EC"/>
    <w:rsid w:val="00995E0D"/>
    <w:rsid w:val="009A0E64"/>
    <w:rsid w:val="009A1292"/>
    <w:rsid w:val="009A4234"/>
    <w:rsid w:val="009B729D"/>
    <w:rsid w:val="009D109B"/>
    <w:rsid w:val="009D1E91"/>
    <w:rsid w:val="009E39FF"/>
    <w:rsid w:val="009E534E"/>
    <w:rsid w:val="00A1306F"/>
    <w:rsid w:val="00A13523"/>
    <w:rsid w:val="00A162B3"/>
    <w:rsid w:val="00A16B55"/>
    <w:rsid w:val="00A17E30"/>
    <w:rsid w:val="00A3130C"/>
    <w:rsid w:val="00A321EF"/>
    <w:rsid w:val="00A47E48"/>
    <w:rsid w:val="00A54038"/>
    <w:rsid w:val="00A5423B"/>
    <w:rsid w:val="00A71304"/>
    <w:rsid w:val="00A73907"/>
    <w:rsid w:val="00A73A32"/>
    <w:rsid w:val="00A860CB"/>
    <w:rsid w:val="00A9650B"/>
    <w:rsid w:val="00AA7C92"/>
    <w:rsid w:val="00AC3CAD"/>
    <w:rsid w:val="00AC5187"/>
    <w:rsid w:val="00AC796F"/>
    <w:rsid w:val="00AD4EB9"/>
    <w:rsid w:val="00AE5EFF"/>
    <w:rsid w:val="00AF1C1C"/>
    <w:rsid w:val="00B03FD5"/>
    <w:rsid w:val="00B045C1"/>
    <w:rsid w:val="00B5628D"/>
    <w:rsid w:val="00B57B14"/>
    <w:rsid w:val="00B660F6"/>
    <w:rsid w:val="00B70367"/>
    <w:rsid w:val="00B811CE"/>
    <w:rsid w:val="00B85E4E"/>
    <w:rsid w:val="00B86C53"/>
    <w:rsid w:val="00B871A3"/>
    <w:rsid w:val="00B97A63"/>
    <w:rsid w:val="00BA1B7A"/>
    <w:rsid w:val="00BA63B2"/>
    <w:rsid w:val="00BB4D18"/>
    <w:rsid w:val="00BD20A3"/>
    <w:rsid w:val="00BD7934"/>
    <w:rsid w:val="00BE1FC3"/>
    <w:rsid w:val="00C02F4F"/>
    <w:rsid w:val="00C17026"/>
    <w:rsid w:val="00C30BB5"/>
    <w:rsid w:val="00C31C6B"/>
    <w:rsid w:val="00C343C9"/>
    <w:rsid w:val="00C43B86"/>
    <w:rsid w:val="00C56006"/>
    <w:rsid w:val="00C65683"/>
    <w:rsid w:val="00C67E70"/>
    <w:rsid w:val="00C81966"/>
    <w:rsid w:val="00C84B87"/>
    <w:rsid w:val="00C95C67"/>
    <w:rsid w:val="00C97F5F"/>
    <w:rsid w:val="00CA055F"/>
    <w:rsid w:val="00CA2B3F"/>
    <w:rsid w:val="00CA7650"/>
    <w:rsid w:val="00CD74B3"/>
    <w:rsid w:val="00CE4CE6"/>
    <w:rsid w:val="00CF63EF"/>
    <w:rsid w:val="00CF70D6"/>
    <w:rsid w:val="00D01CFF"/>
    <w:rsid w:val="00D12A8A"/>
    <w:rsid w:val="00D246B8"/>
    <w:rsid w:val="00D34949"/>
    <w:rsid w:val="00D43393"/>
    <w:rsid w:val="00D474F0"/>
    <w:rsid w:val="00D538F8"/>
    <w:rsid w:val="00D61AF8"/>
    <w:rsid w:val="00D71CBE"/>
    <w:rsid w:val="00D74DBA"/>
    <w:rsid w:val="00D75EF5"/>
    <w:rsid w:val="00D90691"/>
    <w:rsid w:val="00DA2737"/>
    <w:rsid w:val="00DC0407"/>
    <w:rsid w:val="00DC1125"/>
    <w:rsid w:val="00DC5303"/>
    <w:rsid w:val="00DD69C5"/>
    <w:rsid w:val="00DE2290"/>
    <w:rsid w:val="00DE6D0B"/>
    <w:rsid w:val="00DF72F3"/>
    <w:rsid w:val="00E0276E"/>
    <w:rsid w:val="00E073DD"/>
    <w:rsid w:val="00E17099"/>
    <w:rsid w:val="00E31563"/>
    <w:rsid w:val="00E35005"/>
    <w:rsid w:val="00E42414"/>
    <w:rsid w:val="00E43DA4"/>
    <w:rsid w:val="00E579D8"/>
    <w:rsid w:val="00E7656C"/>
    <w:rsid w:val="00E8217F"/>
    <w:rsid w:val="00E86BCA"/>
    <w:rsid w:val="00E90596"/>
    <w:rsid w:val="00EA2735"/>
    <w:rsid w:val="00EA6575"/>
    <w:rsid w:val="00EA7689"/>
    <w:rsid w:val="00EB06CB"/>
    <w:rsid w:val="00EB2199"/>
    <w:rsid w:val="00EB6B63"/>
    <w:rsid w:val="00EC58A1"/>
    <w:rsid w:val="00EC7AFF"/>
    <w:rsid w:val="00ED182F"/>
    <w:rsid w:val="00ED7C37"/>
    <w:rsid w:val="00EE5026"/>
    <w:rsid w:val="00EE7B24"/>
    <w:rsid w:val="00EF1A4E"/>
    <w:rsid w:val="00EF35D0"/>
    <w:rsid w:val="00EF6A16"/>
    <w:rsid w:val="00F126A6"/>
    <w:rsid w:val="00F3081E"/>
    <w:rsid w:val="00F413EE"/>
    <w:rsid w:val="00F41AF8"/>
    <w:rsid w:val="00F478DC"/>
    <w:rsid w:val="00F534B8"/>
    <w:rsid w:val="00F56221"/>
    <w:rsid w:val="00F727E2"/>
    <w:rsid w:val="00F77848"/>
    <w:rsid w:val="00F8401E"/>
    <w:rsid w:val="00FA1930"/>
    <w:rsid w:val="00FA59FA"/>
    <w:rsid w:val="00FA76AD"/>
    <w:rsid w:val="00FD2160"/>
    <w:rsid w:val="00FD579E"/>
    <w:rsid w:val="00FD77CE"/>
    <w:rsid w:val="00FE1E17"/>
    <w:rsid w:val="00FE4780"/>
    <w:rsid w:val="00FE7E0D"/>
    <w:rsid w:val="00FF5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ECEC56E"/>
  <w15:docId w15:val="{5B1A8431-23CF-45E6-A304-8E314CE163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22F6"/>
    <w:pPr>
      <w:widowControl w:val="0"/>
    </w:pPr>
    <w:rPr>
      <w:rFonts w:ascii="Calibri" w:eastAsia="新細明體" w:hAnsi="Calibri" w:cs="Times New Roman"/>
    </w:rPr>
  </w:style>
  <w:style w:type="paragraph" w:styleId="20">
    <w:name w:val="heading 2"/>
    <w:basedOn w:val="a"/>
    <w:next w:val="a"/>
    <w:link w:val="21"/>
    <w:uiPriority w:val="9"/>
    <w:semiHidden/>
    <w:unhideWhenUsed/>
    <w:qFormat/>
    <w:rsid w:val="00EC7AFF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3">
    <w:name w:val="heading 3"/>
    <w:basedOn w:val="a"/>
    <w:link w:val="30"/>
    <w:uiPriority w:val="9"/>
    <w:qFormat/>
    <w:rsid w:val="00E42414"/>
    <w:pPr>
      <w:widowControl/>
      <w:spacing w:before="100" w:beforeAutospacing="1" w:after="100" w:afterAutospacing="1"/>
      <w:outlineLvl w:val="2"/>
    </w:pPr>
    <w:rPr>
      <w:rFonts w:ascii="新細明體" w:hAnsi="新細明體" w:cs="新細明體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31563"/>
    <w:pPr>
      <w:ind w:leftChars="200" w:left="480"/>
    </w:pPr>
  </w:style>
  <w:style w:type="table" w:styleId="a4">
    <w:name w:val="Table Grid"/>
    <w:basedOn w:val="a1"/>
    <w:uiPriority w:val="59"/>
    <w:rsid w:val="00E315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EF6A16"/>
  </w:style>
  <w:style w:type="paragraph" w:styleId="a5">
    <w:name w:val="Balloon Text"/>
    <w:basedOn w:val="a"/>
    <w:link w:val="a6"/>
    <w:uiPriority w:val="99"/>
    <w:semiHidden/>
    <w:unhideWhenUsed/>
    <w:rsid w:val="009B729D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9B729D"/>
    <w:rPr>
      <w:rFonts w:asciiTheme="majorHAnsi" w:eastAsiaTheme="majorEastAsia" w:hAnsiTheme="majorHAnsi" w:cstheme="majorBidi"/>
      <w:sz w:val="18"/>
      <w:szCs w:val="18"/>
    </w:rPr>
  </w:style>
  <w:style w:type="paragraph" w:styleId="a7">
    <w:name w:val="No Spacing"/>
    <w:link w:val="a8"/>
    <w:uiPriority w:val="1"/>
    <w:qFormat/>
    <w:rsid w:val="002D7CA2"/>
    <w:rPr>
      <w:kern w:val="0"/>
      <w:sz w:val="22"/>
    </w:rPr>
  </w:style>
  <w:style w:type="character" w:customStyle="1" w:styleId="a8">
    <w:name w:val="無間距 字元"/>
    <w:basedOn w:val="a0"/>
    <w:link w:val="a7"/>
    <w:uiPriority w:val="1"/>
    <w:rsid w:val="002D7CA2"/>
    <w:rPr>
      <w:kern w:val="0"/>
      <w:sz w:val="22"/>
    </w:rPr>
  </w:style>
  <w:style w:type="paragraph" w:styleId="a9">
    <w:name w:val="header"/>
    <w:basedOn w:val="a"/>
    <w:link w:val="aa"/>
    <w:uiPriority w:val="99"/>
    <w:unhideWhenUsed/>
    <w:rsid w:val="002D7CA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首 字元"/>
    <w:basedOn w:val="a0"/>
    <w:link w:val="a9"/>
    <w:uiPriority w:val="99"/>
    <w:rsid w:val="002D7CA2"/>
    <w:rPr>
      <w:rFonts w:ascii="Calibri" w:eastAsia="新細明體" w:hAnsi="Calibri" w:cs="Times New Roman"/>
      <w:sz w:val="20"/>
      <w:szCs w:val="20"/>
    </w:rPr>
  </w:style>
  <w:style w:type="paragraph" w:styleId="ab">
    <w:name w:val="footer"/>
    <w:basedOn w:val="a"/>
    <w:link w:val="ac"/>
    <w:uiPriority w:val="99"/>
    <w:unhideWhenUsed/>
    <w:rsid w:val="002D7CA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c">
    <w:name w:val="頁尾 字元"/>
    <w:basedOn w:val="a0"/>
    <w:link w:val="ab"/>
    <w:uiPriority w:val="99"/>
    <w:rsid w:val="002D7CA2"/>
    <w:rPr>
      <w:rFonts w:ascii="Calibri" w:eastAsia="新細明體" w:hAnsi="Calibri" w:cs="Times New Roman"/>
      <w:sz w:val="20"/>
      <w:szCs w:val="20"/>
    </w:rPr>
  </w:style>
  <w:style w:type="table" w:styleId="-2">
    <w:name w:val="Light Shading Accent 2"/>
    <w:basedOn w:val="a1"/>
    <w:uiPriority w:val="60"/>
    <w:rsid w:val="001E7F47"/>
    <w:rPr>
      <w:color w:val="1E5E9F" w:themeColor="accent2" w:themeShade="BF"/>
    </w:rPr>
    <w:tblPr>
      <w:tblStyleRowBandSize w:val="1"/>
      <w:tblStyleColBandSize w:val="1"/>
      <w:tblBorders>
        <w:top w:val="single" w:sz="8" w:space="0" w:color="297FD5" w:themeColor="accent2"/>
        <w:bottom w:val="single" w:sz="8" w:space="0" w:color="297FD5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97FD5" w:themeColor="accent2"/>
          <w:left w:val="nil"/>
          <w:bottom w:val="single" w:sz="8" w:space="0" w:color="297FD5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97FD5" w:themeColor="accent2"/>
          <w:left w:val="nil"/>
          <w:bottom w:val="single" w:sz="8" w:space="0" w:color="297FD5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DFF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9DFF4" w:themeFill="accent2" w:themeFillTint="3F"/>
      </w:tcPr>
    </w:tblStylePr>
  </w:style>
  <w:style w:type="table" w:styleId="1-2">
    <w:name w:val="Medium Shading 1 Accent 2"/>
    <w:basedOn w:val="a1"/>
    <w:uiPriority w:val="63"/>
    <w:rsid w:val="001E7F47"/>
    <w:tblPr>
      <w:tblStyleRowBandSize w:val="1"/>
      <w:tblStyleColBandSize w:val="1"/>
      <w:tblBorders>
        <w:top w:val="single" w:sz="8" w:space="0" w:color="5D9EE0" w:themeColor="accent2" w:themeTint="BF"/>
        <w:left w:val="single" w:sz="8" w:space="0" w:color="5D9EE0" w:themeColor="accent2" w:themeTint="BF"/>
        <w:bottom w:val="single" w:sz="8" w:space="0" w:color="5D9EE0" w:themeColor="accent2" w:themeTint="BF"/>
        <w:right w:val="single" w:sz="8" w:space="0" w:color="5D9EE0" w:themeColor="accent2" w:themeTint="BF"/>
        <w:insideH w:val="single" w:sz="8" w:space="0" w:color="5D9EE0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D9EE0" w:themeColor="accent2" w:themeTint="BF"/>
          <w:left w:val="single" w:sz="8" w:space="0" w:color="5D9EE0" w:themeColor="accent2" w:themeTint="BF"/>
          <w:bottom w:val="single" w:sz="8" w:space="0" w:color="5D9EE0" w:themeColor="accent2" w:themeTint="BF"/>
          <w:right w:val="single" w:sz="8" w:space="0" w:color="5D9EE0" w:themeColor="accent2" w:themeTint="BF"/>
          <w:insideH w:val="nil"/>
          <w:insideV w:val="nil"/>
        </w:tcBorders>
        <w:shd w:val="clear" w:color="auto" w:fill="297FD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D9EE0" w:themeColor="accent2" w:themeTint="BF"/>
          <w:left w:val="single" w:sz="8" w:space="0" w:color="5D9EE0" w:themeColor="accent2" w:themeTint="BF"/>
          <w:bottom w:val="single" w:sz="8" w:space="0" w:color="5D9EE0" w:themeColor="accent2" w:themeTint="BF"/>
          <w:right w:val="single" w:sz="8" w:space="0" w:color="5D9EE0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DFF4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9DFF4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il">
    <w:name w:val="il"/>
    <w:basedOn w:val="a0"/>
    <w:rsid w:val="00FA76AD"/>
  </w:style>
  <w:style w:type="paragraph" w:customStyle="1" w:styleId="Default">
    <w:name w:val="Default"/>
    <w:rsid w:val="00F413EE"/>
    <w:pPr>
      <w:widowControl w:val="0"/>
      <w:autoSpaceDE w:val="0"/>
      <w:autoSpaceDN w:val="0"/>
      <w:adjustRightInd w:val="0"/>
    </w:pPr>
    <w:rPr>
      <w:rFonts w:ascii="Cambria" w:hAnsi="Cambria" w:cs="Cambria"/>
      <w:color w:val="000000"/>
      <w:kern w:val="0"/>
      <w:szCs w:val="24"/>
    </w:rPr>
  </w:style>
  <w:style w:type="numbering" w:customStyle="1" w:styleId="1">
    <w:name w:val="樣式1"/>
    <w:uiPriority w:val="99"/>
    <w:rsid w:val="003E1D81"/>
    <w:pPr>
      <w:numPr>
        <w:numId w:val="10"/>
      </w:numPr>
    </w:pPr>
  </w:style>
  <w:style w:type="numbering" w:customStyle="1" w:styleId="2">
    <w:name w:val="樣式2"/>
    <w:uiPriority w:val="99"/>
    <w:rsid w:val="003E1D81"/>
    <w:pPr>
      <w:numPr>
        <w:numId w:val="12"/>
      </w:numPr>
    </w:pPr>
  </w:style>
  <w:style w:type="character" w:styleId="ad">
    <w:name w:val="Hyperlink"/>
    <w:basedOn w:val="a0"/>
    <w:uiPriority w:val="99"/>
    <w:unhideWhenUsed/>
    <w:rsid w:val="00E17099"/>
    <w:rPr>
      <w:strike w:val="0"/>
      <w:dstrike w:val="0"/>
      <w:color w:val="632015"/>
      <w:u w:val="none"/>
      <w:effect w:val="none"/>
      <w:shd w:val="clear" w:color="auto" w:fill="auto"/>
    </w:rPr>
  </w:style>
  <w:style w:type="paragraph" w:styleId="Web">
    <w:name w:val="Normal (Web)"/>
    <w:basedOn w:val="a"/>
    <w:uiPriority w:val="99"/>
    <w:unhideWhenUsed/>
    <w:rsid w:val="00F126A6"/>
    <w:pPr>
      <w:widowControl/>
      <w:spacing w:before="100" w:beforeAutospacing="1" w:after="100" w:afterAutospacing="1"/>
    </w:pPr>
    <w:rPr>
      <w:rFonts w:ascii="新細明體" w:hAnsi="新細明體" w:cs="新細明體"/>
      <w:color w:val="000000"/>
      <w:kern w:val="0"/>
      <w:szCs w:val="24"/>
    </w:rPr>
  </w:style>
  <w:style w:type="character" w:customStyle="1" w:styleId="30">
    <w:name w:val="標題 3 字元"/>
    <w:basedOn w:val="a0"/>
    <w:link w:val="3"/>
    <w:uiPriority w:val="9"/>
    <w:rsid w:val="00E42414"/>
    <w:rPr>
      <w:rFonts w:ascii="新細明體" w:eastAsia="新細明體" w:hAnsi="新細明體" w:cs="新細明體"/>
      <w:b/>
      <w:bCs/>
      <w:kern w:val="0"/>
      <w:sz w:val="27"/>
      <w:szCs w:val="27"/>
    </w:rPr>
  </w:style>
  <w:style w:type="paragraph" w:styleId="ae">
    <w:name w:val="Plain Text"/>
    <w:basedOn w:val="a"/>
    <w:link w:val="af"/>
    <w:rsid w:val="00EC7AFF"/>
    <w:rPr>
      <w:rFonts w:ascii="細明體" w:eastAsia="細明體" w:hAnsi="Courier New"/>
      <w:szCs w:val="20"/>
    </w:rPr>
  </w:style>
  <w:style w:type="character" w:customStyle="1" w:styleId="af">
    <w:name w:val="純文字 字元"/>
    <w:basedOn w:val="a0"/>
    <w:link w:val="ae"/>
    <w:rsid w:val="00EC7AFF"/>
    <w:rPr>
      <w:rFonts w:ascii="細明體" w:eastAsia="細明體" w:hAnsi="Courier New" w:cs="Times New Roman"/>
      <w:szCs w:val="20"/>
    </w:rPr>
  </w:style>
  <w:style w:type="character" w:customStyle="1" w:styleId="21">
    <w:name w:val="標題 2 字元"/>
    <w:basedOn w:val="a0"/>
    <w:link w:val="20"/>
    <w:uiPriority w:val="9"/>
    <w:semiHidden/>
    <w:rsid w:val="00EC7AFF"/>
    <w:rPr>
      <w:rFonts w:asciiTheme="majorHAnsi" w:eastAsiaTheme="majorEastAsia" w:hAnsiTheme="majorHAnsi" w:cstheme="majorBidi"/>
      <w:b/>
      <w:bCs/>
      <w:sz w:val="48"/>
      <w:szCs w:val="48"/>
    </w:rPr>
  </w:style>
  <w:style w:type="paragraph" w:customStyle="1" w:styleId="SenderAddress">
    <w:name w:val="Sender Address"/>
    <w:basedOn w:val="a7"/>
    <w:uiPriority w:val="2"/>
    <w:qFormat/>
    <w:rsid w:val="00EC7AFF"/>
    <w:pPr>
      <w:contextualSpacing/>
      <w:jc w:val="center"/>
    </w:pPr>
    <w:rPr>
      <w:sz w:val="24"/>
      <w:szCs w:val="24"/>
      <w:lang w:eastAsia="en-US"/>
    </w:rPr>
  </w:style>
  <w:style w:type="paragraph" w:styleId="af0">
    <w:name w:val="Body Text"/>
    <w:basedOn w:val="a"/>
    <w:link w:val="af1"/>
    <w:rsid w:val="00C30BB5"/>
    <w:rPr>
      <w:rFonts w:ascii="標楷體" w:eastAsia="標楷體" w:hAnsi="Times New Roman"/>
      <w:sz w:val="22"/>
    </w:rPr>
  </w:style>
  <w:style w:type="character" w:customStyle="1" w:styleId="af1">
    <w:name w:val="本文 字元"/>
    <w:basedOn w:val="a0"/>
    <w:link w:val="af0"/>
    <w:rsid w:val="00C30BB5"/>
    <w:rPr>
      <w:rFonts w:ascii="標楷體" w:eastAsia="標楷體" w:hAnsi="Times New Roman" w:cs="Times New Roman"/>
      <w:sz w:val="22"/>
    </w:rPr>
  </w:style>
  <w:style w:type="paragraph" w:styleId="af2">
    <w:name w:val="Body Text Indent"/>
    <w:basedOn w:val="a"/>
    <w:link w:val="af3"/>
    <w:rsid w:val="00C30BB5"/>
    <w:pPr>
      <w:ind w:left="440" w:hangingChars="200" w:hanging="440"/>
      <w:jc w:val="both"/>
    </w:pPr>
    <w:rPr>
      <w:rFonts w:ascii="標楷體" w:eastAsia="標楷體" w:hAnsi="Times New Roman"/>
      <w:sz w:val="22"/>
    </w:rPr>
  </w:style>
  <w:style w:type="character" w:customStyle="1" w:styleId="af3">
    <w:name w:val="本文縮排 字元"/>
    <w:basedOn w:val="a0"/>
    <w:link w:val="af2"/>
    <w:rsid w:val="00C30BB5"/>
    <w:rPr>
      <w:rFonts w:ascii="標楷體" w:eastAsia="標楷體" w:hAnsi="Times New Roman" w:cs="Times New Roman"/>
      <w:sz w:val="22"/>
    </w:rPr>
  </w:style>
  <w:style w:type="paragraph" w:styleId="af4">
    <w:name w:val="Block Text"/>
    <w:basedOn w:val="a"/>
    <w:rsid w:val="00C30BB5"/>
    <w:pPr>
      <w:ind w:leftChars="50" w:left="120" w:rightChars="100" w:right="240"/>
    </w:pPr>
    <w:rPr>
      <w:rFonts w:ascii="標楷體" w:eastAsia="標楷體" w:hAnsi="Times New Roman"/>
      <w:szCs w:val="24"/>
    </w:rPr>
  </w:style>
  <w:style w:type="paragraph" w:customStyle="1" w:styleId="af5">
    <w:name w:val="公文(裝訂線)"/>
    <w:basedOn w:val="a"/>
    <w:rsid w:val="00C30BB5"/>
    <w:pPr>
      <w:widowControl/>
      <w:adjustRightInd w:val="0"/>
      <w:snapToGrid w:val="0"/>
      <w:spacing w:line="240" w:lineRule="atLeast"/>
      <w:textAlignment w:val="baseline"/>
    </w:pPr>
    <w:rPr>
      <w:rFonts w:ascii="新細明體" w:hAnsi="Times New Roman"/>
      <w:noProof/>
      <w:color w:val="FF0000"/>
      <w:kern w:val="0"/>
      <w:sz w:val="20"/>
      <w:szCs w:val="20"/>
    </w:rPr>
  </w:style>
  <w:style w:type="table" w:styleId="1-1">
    <w:name w:val="Medium Shading 1 Accent 1"/>
    <w:basedOn w:val="a1"/>
    <w:uiPriority w:val="63"/>
    <w:rsid w:val="00D90691"/>
    <w:tblPr>
      <w:tblStyleRowBandSize w:val="1"/>
      <w:tblStyleColBandSize w:val="1"/>
      <w:tblBorders>
        <w:top w:val="single" w:sz="8" w:space="0" w:color="89B5DC" w:themeColor="accent1" w:themeTint="BF"/>
        <w:left w:val="single" w:sz="8" w:space="0" w:color="89B5DC" w:themeColor="accent1" w:themeTint="BF"/>
        <w:bottom w:val="single" w:sz="8" w:space="0" w:color="89B5DC" w:themeColor="accent1" w:themeTint="BF"/>
        <w:right w:val="single" w:sz="8" w:space="0" w:color="89B5DC" w:themeColor="accent1" w:themeTint="BF"/>
        <w:insideH w:val="single" w:sz="8" w:space="0" w:color="89B5DC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9B5DC" w:themeColor="accent1" w:themeTint="BF"/>
          <w:left w:val="single" w:sz="8" w:space="0" w:color="89B5DC" w:themeColor="accent1" w:themeTint="BF"/>
          <w:bottom w:val="single" w:sz="8" w:space="0" w:color="89B5DC" w:themeColor="accent1" w:themeTint="BF"/>
          <w:right w:val="single" w:sz="8" w:space="0" w:color="89B5DC" w:themeColor="accent1" w:themeTint="BF"/>
          <w:insideH w:val="nil"/>
          <w:insideV w:val="nil"/>
        </w:tcBorders>
        <w:shd w:val="clear" w:color="auto" w:fill="629DD1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9B5DC" w:themeColor="accent1" w:themeTint="BF"/>
          <w:left w:val="single" w:sz="8" w:space="0" w:color="89B5DC" w:themeColor="accent1" w:themeTint="BF"/>
          <w:bottom w:val="single" w:sz="8" w:space="0" w:color="89B5DC" w:themeColor="accent1" w:themeTint="BF"/>
          <w:right w:val="single" w:sz="8" w:space="0" w:color="89B5DC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E6F3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8E6F3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af6">
    <w:name w:val="annotation reference"/>
    <w:basedOn w:val="a0"/>
    <w:uiPriority w:val="99"/>
    <w:semiHidden/>
    <w:unhideWhenUsed/>
    <w:rsid w:val="00F8401E"/>
    <w:rPr>
      <w:sz w:val="18"/>
      <w:szCs w:val="18"/>
    </w:rPr>
  </w:style>
  <w:style w:type="paragraph" w:styleId="af7">
    <w:name w:val="annotation text"/>
    <w:basedOn w:val="a"/>
    <w:link w:val="af8"/>
    <w:uiPriority w:val="99"/>
    <w:semiHidden/>
    <w:unhideWhenUsed/>
    <w:rsid w:val="00F8401E"/>
  </w:style>
  <w:style w:type="character" w:customStyle="1" w:styleId="af8">
    <w:name w:val="註解文字 字元"/>
    <w:basedOn w:val="a0"/>
    <w:link w:val="af7"/>
    <w:uiPriority w:val="99"/>
    <w:semiHidden/>
    <w:rsid w:val="00F8401E"/>
    <w:rPr>
      <w:rFonts w:ascii="Calibri" w:eastAsia="新細明體" w:hAnsi="Calibri" w:cs="Times New Roman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F8401E"/>
    <w:rPr>
      <w:b/>
      <w:bCs/>
    </w:rPr>
  </w:style>
  <w:style w:type="character" w:customStyle="1" w:styleId="afa">
    <w:name w:val="註解主旨 字元"/>
    <w:basedOn w:val="af8"/>
    <w:link w:val="af9"/>
    <w:uiPriority w:val="99"/>
    <w:semiHidden/>
    <w:rsid w:val="00F8401E"/>
    <w:rPr>
      <w:rFonts w:ascii="Calibri" w:eastAsia="新細明體" w:hAnsi="Calibri" w:cs="Times New Roman"/>
      <w:b/>
      <w:bCs/>
    </w:rPr>
  </w:style>
  <w:style w:type="table" w:customStyle="1" w:styleId="TableNormal">
    <w:name w:val="Table Normal"/>
    <w:uiPriority w:val="2"/>
    <w:semiHidden/>
    <w:unhideWhenUsed/>
    <w:qFormat/>
    <w:rsid w:val="00CA2B3F"/>
    <w:pPr>
      <w:widowControl w:val="0"/>
      <w:autoSpaceDE w:val="0"/>
      <w:autoSpaceDN w:val="0"/>
    </w:pPr>
    <w:rPr>
      <w:kern w:val="0"/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CA2B3F"/>
    <w:pPr>
      <w:autoSpaceDE w:val="0"/>
      <w:autoSpaceDN w:val="0"/>
      <w:spacing w:before="2"/>
      <w:ind w:left="104"/>
      <w:jc w:val="center"/>
    </w:pPr>
    <w:rPr>
      <w:rFonts w:ascii="SimSun" w:eastAsia="SimSun" w:hAnsi="SimSun" w:cs="SimSun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998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35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5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1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19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216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468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61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336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138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7067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54595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29794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4366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58176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19248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449196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0537826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20737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21030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229625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492329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3710894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15040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5395084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4465106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4310469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8361944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62627666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4275459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7418631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6771250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347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9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3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66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95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491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780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461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9786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1853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748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07724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50164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24004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74778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004743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528261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916080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0784742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5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977112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287363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07985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053560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3540934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10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88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78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teach.nknu.edu.tw/adultedu2/" TargetMode="External"/><Relationship Id="rId18" Type="http://schemas.openxmlformats.org/officeDocument/2006/relationships/hyperlink" Target="http://c.nknu.edu.tw/tcsl/" TargetMode="External"/><Relationship Id="rId26" Type="http://schemas.openxmlformats.org/officeDocument/2006/relationships/hyperlink" Target="http://www.nknu.edu.tw/~gise/" TargetMode="External"/><Relationship Id="rId39" Type="http://schemas.openxmlformats.org/officeDocument/2006/relationships/image" Target="media/image7.jpeg"/><Relationship Id="rId21" Type="http://schemas.openxmlformats.org/officeDocument/2006/relationships/hyperlink" Target="http://www.nknu.edu.tw/~hakka/" TargetMode="External"/><Relationship Id="rId34" Type="http://schemas.openxmlformats.org/officeDocument/2006/relationships/hyperlink" Target="http://interart.nknu.edu.tw/" TargetMode="External"/><Relationship Id="rId42" Type="http://schemas.openxmlformats.org/officeDocument/2006/relationships/hyperlink" Target="mailto:oia_exchange@mail.nknu.edu.tw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nknu.edu.tw/~english/" TargetMode="External"/><Relationship Id="rId29" Type="http://schemas.openxmlformats.org/officeDocument/2006/relationships/hyperlink" Target="http://www.nknu.edu.tw/~ee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nknu.edu.tw/~pe/" TargetMode="External"/><Relationship Id="rId24" Type="http://schemas.openxmlformats.org/officeDocument/2006/relationships/hyperlink" Target="http://140.127.37.16/" TargetMode="External"/><Relationship Id="rId32" Type="http://schemas.openxmlformats.org/officeDocument/2006/relationships/hyperlink" Target="http://140.127.41.90/~asky/art/" TargetMode="External"/><Relationship Id="rId37" Type="http://schemas.openxmlformats.org/officeDocument/2006/relationships/image" Target="media/image6.jpg"/><Relationship Id="rId40" Type="http://schemas.openxmlformats.org/officeDocument/2006/relationships/image" Target="media/image8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nknu.edu.tw/~chin/" TargetMode="External"/><Relationship Id="rId23" Type="http://schemas.openxmlformats.org/officeDocument/2006/relationships/hyperlink" Target="http://www.nknu.edu.tw/~chem/" TargetMode="External"/><Relationship Id="rId28" Type="http://schemas.openxmlformats.org/officeDocument/2006/relationships/hyperlink" Target="http://ite.nknu.edu.tw/" TargetMode="External"/><Relationship Id="rId36" Type="http://schemas.openxmlformats.org/officeDocument/2006/relationships/image" Target="media/image5.png"/><Relationship Id="rId10" Type="http://schemas.openxmlformats.org/officeDocument/2006/relationships/hyperlink" Target="http://c.nknu.edu.tw/edu/" TargetMode="External"/><Relationship Id="rId19" Type="http://schemas.openxmlformats.org/officeDocument/2006/relationships/hyperlink" Target="http://tni.nknu.edu.tw/" TargetMode="External"/><Relationship Id="rId31" Type="http://schemas.openxmlformats.org/officeDocument/2006/relationships/hyperlink" Target="http://www.oece.nknu.edu.tw/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yperlink" Target="http://gender.nknu.edu.tw/" TargetMode="External"/><Relationship Id="rId22" Type="http://schemas.openxmlformats.org/officeDocument/2006/relationships/hyperlink" Target="http://www.nknu.edu.tw/~math/" TargetMode="External"/><Relationship Id="rId27" Type="http://schemas.openxmlformats.org/officeDocument/2006/relationships/hyperlink" Target="http://www.id.nknu.edu.tw/" TargetMode="External"/><Relationship Id="rId30" Type="http://schemas.openxmlformats.org/officeDocument/2006/relationships/hyperlink" Target="http://www.se.nknu.edu.tw/" TargetMode="External"/><Relationship Id="rId35" Type="http://schemas.openxmlformats.org/officeDocument/2006/relationships/image" Target="media/image4.png"/><Relationship Id="rId43" Type="http://schemas.openxmlformats.org/officeDocument/2006/relationships/footer" Target="footer1.xml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hyperlink" Target="http://c.nknu.edu.tw/spe/" TargetMode="External"/><Relationship Id="rId17" Type="http://schemas.openxmlformats.org/officeDocument/2006/relationships/hyperlink" Target="http://www.nknu.edu.tw/~geo/" TargetMode="External"/><Relationship Id="rId25" Type="http://schemas.openxmlformats.org/officeDocument/2006/relationships/hyperlink" Target="http://bio.nknu.edu.tw/main.php" TargetMode="External"/><Relationship Id="rId33" Type="http://schemas.openxmlformats.org/officeDocument/2006/relationships/hyperlink" Target="http://www.nknu.edu.tw/~idea/" TargetMode="External"/><Relationship Id="rId38" Type="http://schemas.openxmlformats.org/officeDocument/2006/relationships/hyperlink" Target="https://osa.nknu.edu.tw/life/default.htm" TargetMode="External"/><Relationship Id="rId20" Type="http://schemas.openxmlformats.org/officeDocument/2006/relationships/hyperlink" Target="http://www.nknu.edu.tw/~jingxue/97new/index.html" TargetMode="External"/><Relationship Id="rId41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eg"/></Relationships>
</file>

<file path=word/theme/theme1.xml><?xml version="1.0" encoding="utf-8"?>
<a:theme xmlns:a="http://schemas.openxmlformats.org/drawingml/2006/main" name="自然力">
  <a:themeElements>
    <a:clrScheme name="自然力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629DD1"/>
      </a:accent1>
      <a:accent2>
        <a:srgbClr val="297FD5"/>
      </a:accent2>
      <a:accent3>
        <a:srgbClr val="7F8FA9"/>
      </a:accent3>
      <a:accent4>
        <a:srgbClr val="4A66AC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自然力">
      <a:majorFont>
        <a:latin typeface="Palatino Linotype"/>
        <a:ea typeface=""/>
        <a:cs typeface=""/>
        <a:font script="Jpan" typeface="HGS明朝E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Palatino Linotype"/>
        <a:ea typeface=""/>
        <a:cs typeface=""/>
        <a:font script="Jpan" typeface="HGS明朝E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自然力">
      <a:fillStyleLst>
        <a:solidFill>
          <a:schemeClr val="phClr"/>
        </a:solidFill>
        <a:gradFill rotWithShape="1">
          <a:gsLst>
            <a:gs pos="0">
              <a:schemeClr val="phClr">
                <a:tint val="90000"/>
              </a:schemeClr>
            </a:gs>
            <a:gs pos="48000">
              <a:schemeClr val="phClr">
                <a:tint val="54000"/>
                <a:satMod val="140000"/>
              </a:schemeClr>
            </a:gs>
            <a:gs pos="100000">
              <a:schemeClr val="phClr">
                <a:tint val="24000"/>
                <a:satMod val="260000"/>
              </a:schemeClr>
            </a:gs>
          </a:gsLst>
          <a:lin ang="16200000" scaled="1"/>
        </a:gradFill>
        <a:gradFill rotWithShape="1">
          <a:gsLst>
            <a:gs pos="0">
              <a:schemeClr val="phClr"/>
            </a:gs>
            <a:gs pos="100000">
              <a:schemeClr val="phClr">
                <a:shade val="48000"/>
                <a:satMod val="180000"/>
                <a:lumMod val="94000"/>
              </a:schemeClr>
            </a:gs>
            <a:gs pos="100000">
              <a:schemeClr val="phClr">
                <a:shade val="48000"/>
                <a:satMod val="180000"/>
                <a:lumMod val="94000"/>
              </a:schemeClr>
            </a:gs>
          </a:gsLst>
          <a:lin ang="4140000" scaled="1"/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12700" dir="5400000" sx="102000" sy="102000" rotWithShape="0">
              <a:srgbClr val="000000">
                <a:alpha val="32000"/>
              </a:srgbClr>
            </a:outerShdw>
          </a:effectLst>
        </a:effectStyle>
        <a:effectStyle>
          <a:effectLst>
            <a:outerShdw blurRad="762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glow" dir="tl">
              <a:rot lat="0" lon="0" rev="19800000"/>
            </a:lightRig>
          </a:scene3d>
          <a:sp3d prstMaterial="metal">
            <a:bevelT w="38100" h="38100"/>
          </a:sp3d>
        </a:effectStyle>
        <a:effectStyle>
          <a:effectLst>
            <a:outerShdw blurRad="114300" dist="114300" dir="5400000" rotWithShape="0">
              <a:srgbClr val="000000">
                <a:alpha val="70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9800000"/>
            </a:lightRig>
          </a:scene3d>
          <a:sp3d prstMaterial="plastic"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5000"/>
              </a:schemeClr>
            </a:gs>
            <a:gs pos="100000">
              <a:schemeClr val="phClr">
                <a:shade val="40000"/>
                <a:satMod val="180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14000"/>
                <a:satMod val="280000"/>
              </a:schemeClr>
              <a:schemeClr val="phClr">
                <a:tint val="60000"/>
                <a:satMod val="120000"/>
              </a:schemeClr>
            </a:duotone>
          </a:blip>
          <a:stretch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CD60A2-C0DA-45D0-A887-E8786148E6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11</Pages>
  <Words>785</Words>
  <Characters>4481</Characters>
  <Application>Microsoft Office Word</Application>
  <DocSecurity>0</DocSecurity>
  <Lines>37</Lines>
  <Paragraphs>10</Paragraphs>
  <ScaleCrop>false</ScaleCrop>
  <Company/>
  <LinksUpToDate>false</LinksUpToDate>
  <CharactersWithSpaces>5256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育婷</dc:creator>
  <cp:lastModifiedBy>user</cp:lastModifiedBy>
  <cp:revision>28</cp:revision>
  <cp:lastPrinted>2017-07-03T03:18:00Z</cp:lastPrinted>
  <dcterms:created xsi:type="dcterms:W3CDTF">2024-09-13T06:33:00Z</dcterms:created>
  <dcterms:modified xsi:type="dcterms:W3CDTF">2026-03-09T07:37:00Z</dcterms:modified>
</cp:coreProperties>
</file>