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2167"/>
        <w:gridCol w:w="2101"/>
        <w:gridCol w:w="1565"/>
        <w:gridCol w:w="805"/>
        <w:gridCol w:w="881"/>
        <w:gridCol w:w="943"/>
        <w:gridCol w:w="537"/>
        <w:gridCol w:w="9"/>
      </w:tblGrid>
      <w:tr w:rsidR="00175E6D" w14:paraId="6F73B46B" w14:textId="77777777" w:rsidTr="00172A01">
        <w:trPr>
          <w:gridAfter w:val="1"/>
          <w:wAfter w:w="9" w:type="dxa"/>
          <w:trHeight w:val="425"/>
          <w:jc w:val="center"/>
        </w:trPr>
        <w:tc>
          <w:tcPr>
            <w:tcW w:w="1523" w:type="dxa"/>
            <w:vMerge w:val="restart"/>
            <w:shd w:val="clear" w:color="auto" w:fill="D9D9D9"/>
            <w:vAlign w:val="center"/>
          </w:tcPr>
          <w:p w14:paraId="313E1DA4" w14:textId="77777777" w:rsidR="005D2FED" w:rsidRPr="000D0D3C" w:rsidRDefault="005D2FED" w:rsidP="00175E6D">
            <w:pPr>
              <w:pStyle w:val="a8"/>
              <w:rPr>
                <w:b/>
              </w:rPr>
            </w:pPr>
            <w:r w:rsidRPr="000D0D3C">
              <w:rPr>
                <w:rFonts w:hint="eastAsia"/>
                <w:b/>
              </w:rPr>
              <w:t>F</w:t>
            </w:r>
            <w:r w:rsidRPr="000D0D3C">
              <w:rPr>
                <w:b/>
              </w:rPr>
              <w:t>aculty Information</w:t>
            </w:r>
          </w:p>
        </w:tc>
        <w:tc>
          <w:tcPr>
            <w:tcW w:w="2167" w:type="dxa"/>
            <w:shd w:val="clear" w:color="auto" w:fill="EDEDED"/>
            <w:vAlign w:val="center"/>
          </w:tcPr>
          <w:p w14:paraId="3703FA2A" w14:textId="77777777" w:rsidR="005D2FED" w:rsidRPr="000D0D3C" w:rsidRDefault="005D2FED" w:rsidP="000D0D3C">
            <w:pPr>
              <w:pStyle w:val="a8"/>
              <w:jc w:val="center"/>
              <w:rPr>
                <w:b/>
              </w:rPr>
            </w:pPr>
            <w:r w:rsidRPr="000D0D3C">
              <w:rPr>
                <w:rFonts w:hint="eastAsia"/>
                <w:b/>
              </w:rPr>
              <w:t>Name</w:t>
            </w:r>
          </w:p>
        </w:tc>
        <w:tc>
          <w:tcPr>
            <w:tcW w:w="6832" w:type="dxa"/>
            <w:gridSpan w:val="6"/>
            <w:shd w:val="clear" w:color="auto" w:fill="auto"/>
          </w:tcPr>
          <w:p w14:paraId="2EA0F214" w14:textId="21925DBE" w:rsidR="005D2FED" w:rsidRDefault="00E91D4C" w:rsidP="00175E6D">
            <w:pPr>
              <w:pStyle w:val="a8"/>
            </w:pPr>
            <w:r>
              <w:rPr>
                <w:rFonts w:hint="eastAsia"/>
              </w:rPr>
              <w:t>S</w:t>
            </w:r>
            <w:r>
              <w:t>unyoung Lee</w:t>
            </w:r>
          </w:p>
        </w:tc>
      </w:tr>
      <w:tr w:rsidR="00175E6D" w14:paraId="739E6459" w14:textId="77777777" w:rsidTr="00172A01">
        <w:trPr>
          <w:gridAfter w:val="1"/>
          <w:wAfter w:w="9" w:type="dxa"/>
          <w:trHeight w:val="425"/>
          <w:jc w:val="center"/>
        </w:trPr>
        <w:tc>
          <w:tcPr>
            <w:tcW w:w="1523" w:type="dxa"/>
            <w:vMerge/>
            <w:shd w:val="clear" w:color="auto" w:fill="D9D9D9"/>
          </w:tcPr>
          <w:p w14:paraId="44DD4DD4" w14:textId="77777777" w:rsidR="005D2FED" w:rsidRPr="000D0D3C" w:rsidRDefault="005D2FED" w:rsidP="00175E6D">
            <w:pPr>
              <w:pStyle w:val="a8"/>
              <w:rPr>
                <w:b/>
              </w:rPr>
            </w:pPr>
          </w:p>
        </w:tc>
        <w:tc>
          <w:tcPr>
            <w:tcW w:w="2167" w:type="dxa"/>
            <w:shd w:val="clear" w:color="auto" w:fill="EDEDED"/>
            <w:vAlign w:val="center"/>
          </w:tcPr>
          <w:p w14:paraId="78FF99A6" w14:textId="77777777" w:rsidR="005D2FED" w:rsidRPr="000D0D3C" w:rsidRDefault="005D2FED" w:rsidP="000D0D3C">
            <w:pPr>
              <w:pStyle w:val="a8"/>
              <w:jc w:val="center"/>
              <w:rPr>
                <w:b/>
              </w:rPr>
            </w:pPr>
            <w:r w:rsidRPr="000D0D3C">
              <w:rPr>
                <w:rFonts w:hint="eastAsia"/>
                <w:b/>
              </w:rPr>
              <w:t>E-mail</w:t>
            </w:r>
          </w:p>
        </w:tc>
        <w:tc>
          <w:tcPr>
            <w:tcW w:w="6832" w:type="dxa"/>
            <w:gridSpan w:val="6"/>
            <w:shd w:val="clear" w:color="auto" w:fill="auto"/>
          </w:tcPr>
          <w:p w14:paraId="00B67B21" w14:textId="6B97C88C" w:rsidR="005D2FED" w:rsidRDefault="00F400C7" w:rsidP="00175E6D">
            <w:pPr>
              <w:pStyle w:val="a8"/>
            </w:pPr>
            <w:hyperlink r:id="rId8" w:history="1">
              <w:r w:rsidR="00E91D4C" w:rsidRPr="000442C7">
                <w:rPr>
                  <w:rStyle w:val="a7"/>
                  <w:rFonts w:hint="eastAsia"/>
                </w:rPr>
                <w:t>s</w:t>
              </w:r>
              <w:r w:rsidR="00E91D4C" w:rsidRPr="000442C7">
                <w:rPr>
                  <w:rStyle w:val="a7"/>
                </w:rPr>
                <w:t>kylarlee@hanyang.ac.kr</w:t>
              </w:r>
            </w:hyperlink>
          </w:p>
        </w:tc>
      </w:tr>
      <w:tr w:rsidR="00175E6D" w14:paraId="7E81323C" w14:textId="77777777" w:rsidTr="00172A01">
        <w:trPr>
          <w:gridAfter w:val="1"/>
          <w:wAfter w:w="9" w:type="dxa"/>
          <w:trHeight w:val="425"/>
          <w:jc w:val="center"/>
        </w:trPr>
        <w:tc>
          <w:tcPr>
            <w:tcW w:w="1523" w:type="dxa"/>
            <w:vMerge/>
            <w:shd w:val="clear" w:color="auto" w:fill="D9D9D9"/>
          </w:tcPr>
          <w:p w14:paraId="1E7C8F7D" w14:textId="77777777" w:rsidR="005D2FED" w:rsidRPr="000D0D3C" w:rsidRDefault="005D2FED" w:rsidP="00175E6D">
            <w:pPr>
              <w:pStyle w:val="a8"/>
              <w:rPr>
                <w:b/>
              </w:rPr>
            </w:pPr>
          </w:p>
        </w:tc>
        <w:tc>
          <w:tcPr>
            <w:tcW w:w="2167" w:type="dxa"/>
            <w:shd w:val="clear" w:color="auto" w:fill="EDEDED"/>
            <w:vAlign w:val="center"/>
          </w:tcPr>
          <w:p w14:paraId="2B9975AB" w14:textId="77777777" w:rsidR="005D2FED" w:rsidRPr="000D0D3C" w:rsidRDefault="005D2FED" w:rsidP="000D0D3C">
            <w:pPr>
              <w:pStyle w:val="a8"/>
              <w:jc w:val="center"/>
              <w:rPr>
                <w:b/>
              </w:rPr>
            </w:pPr>
            <w:r w:rsidRPr="000D0D3C">
              <w:rPr>
                <w:rFonts w:hint="eastAsia"/>
                <w:b/>
              </w:rPr>
              <w:t>Home University</w:t>
            </w:r>
          </w:p>
        </w:tc>
        <w:tc>
          <w:tcPr>
            <w:tcW w:w="6832" w:type="dxa"/>
            <w:gridSpan w:val="6"/>
            <w:shd w:val="clear" w:color="auto" w:fill="auto"/>
          </w:tcPr>
          <w:p w14:paraId="3943F0FF" w14:textId="0A2623C5" w:rsidR="005D2FED" w:rsidRDefault="00E91D4C" w:rsidP="00175E6D">
            <w:pPr>
              <w:pStyle w:val="a8"/>
            </w:pPr>
            <w:r>
              <w:rPr>
                <w:rFonts w:hint="eastAsia"/>
              </w:rPr>
              <w:t>H</w:t>
            </w:r>
            <w:r>
              <w:t>anyang University</w:t>
            </w:r>
          </w:p>
        </w:tc>
      </w:tr>
      <w:tr w:rsidR="00175E6D" w14:paraId="39AB3031" w14:textId="77777777" w:rsidTr="00172A01">
        <w:trPr>
          <w:gridAfter w:val="1"/>
          <w:wAfter w:w="9" w:type="dxa"/>
          <w:trHeight w:val="425"/>
          <w:jc w:val="center"/>
        </w:trPr>
        <w:tc>
          <w:tcPr>
            <w:tcW w:w="1523" w:type="dxa"/>
            <w:vMerge/>
            <w:shd w:val="clear" w:color="auto" w:fill="D9D9D9"/>
          </w:tcPr>
          <w:p w14:paraId="3D713291" w14:textId="77777777" w:rsidR="005D2FED" w:rsidRPr="000D0D3C" w:rsidRDefault="005D2FED" w:rsidP="00175E6D">
            <w:pPr>
              <w:pStyle w:val="a8"/>
              <w:rPr>
                <w:b/>
              </w:rPr>
            </w:pPr>
          </w:p>
        </w:tc>
        <w:tc>
          <w:tcPr>
            <w:tcW w:w="2167" w:type="dxa"/>
            <w:shd w:val="clear" w:color="auto" w:fill="EDEDED"/>
            <w:vAlign w:val="center"/>
          </w:tcPr>
          <w:p w14:paraId="3AADA770" w14:textId="77777777" w:rsidR="005D2FED" w:rsidRPr="000D0D3C" w:rsidRDefault="005D2FED" w:rsidP="000D0D3C">
            <w:pPr>
              <w:pStyle w:val="a8"/>
              <w:jc w:val="center"/>
              <w:rPr>
                <w:b/>
              </w:rPr>
            </w:pPr>
            <w:r w:rsidRPr="000D0D3C">
              <w:rPr>
                <w:rFonts w:hint="eastAsia"/>
                <w:b/>
              </w:rPr>
              <w:t>Department</w:t>
            </w:r>
          </w:p>
        </w:tc>
        <w:tc>
          <w:tcPr>
            <w:tcW w:w="6832" w:type="dxa"/>
            <w:gridSpan w:val="6"/>
            <w:shd w:val="clear" w:color="auto" w:fill="auto"/>
          </w:tcPr>
          <w:p w14:paraId="32FD4775" w14:textId="6D6B2279" w:rsidR="005D2FED" w:rsidRDefault="00AF32D5" w:rsidP="00175E6D">
            <w:pPr>
              <w:pStyle w:val="a8"/>
            </w:pPr>
            <w:r w:rsidRPr="00AF32D5">
              <w:t>MAJOR IN GLOBAL CEO STARTUP</w:t>
            </w:r>
          </w:p>
        </w:tc>
      </w:tr>
      <w:tr w:rsidR="00175E6D" w14:paraId="27359370" w14:textId="77777777" w:rsidTr="00172A01">
        <w:trPr>
          <w:gridAfter w:val="1"/>
          <w:wAfter w:w="9" w:type="dxa"/>
          <w:trHeight w:val="425"/>
          <w:jc w:val="center"/>
        </w:trPr>
        <w:tc>
          <w:tcPr>
            <w:tcW w:w="1523" w:type="dxa"/>
            <w:vMerge/>
            <w:shd w:val="clear" w:color="auto" w:fill="D9D9D9"/>
          </w:tcPr>
          <w:p w14:paraId="776495B9" w14:textId="77777777" w:rsidR="005D2FED" w:rsidRPr="000D0D3C" w:rsidRDefault="005D2FED" w:rsidP="00175E6D">
            <w:pPr>
              <w:pStyle w:val="a8"/>
              <w:rPr>
                <w:b/>
              </w:rPr>
            </w:pPr>
          </w:p>
        </w:tc>
        <w:tc>
          <w:tcPr>
            <w:tcW w:w="2167" w:type="dxa"/>
            <w:shd w:val="clear" w:color="auto" w:fill="EDEDED"/>
            <w:vAlign w:val="center"/>
          </w:tcPr>
          <w:p w14:paraId="68D0D6D0" w14:textId="77777777" w:rsidR="005D2FED" w:rsidRPr="000D0D3C" w:rsidRDefault="005D2FED" w:rsidP="000D0D3C">
            <w:pPr>
              <w:pStyle w:val="a8"/>
              <w:jc w:val="center"/>
              <w:rPr>
                <w:b/>
              </w:rPr>
            </w:pPr>
            <w:r w:rsidRPr="000D0D3C">
              <w:rPr>
                <w:rFonts w:hint="eastAsia"/>
                <w:b/>
              </w:rPr>
              <w:t>Homepage</w:t>
            </w:r>
          </w:p>
        </w:tc>
        <w:tc>
          <w:tcPr>
            <w:tcW w:w="6832" w:type="dxa"/>
            <w:gridSpan w:val="6"/>
            <w:shd w:val="clear" w:color="auto" w:fill="auto"/>
          </w:tcPr>
          <w:p w14:paraId="2ECDC61A" w14:textId="77777777" w:rsidR="005D2FED" w:rsidRDefault="005D2FED" w:rsidP="00175E6D">
            <w:pPr>
              <w:pStyle w:val="a8"/>
            </w:pPr>
          </w:p>
        </w:tc>
      </w:tr>
      <w:tr w:rsidR="005D2FED" w14:paraId="0F7810FA" w14:textId="77777777" w:rsidTr="00172A01">
        <w:trPr>
          <w:gridAfter w:val="1"/>
          <w:wAfter w:w="9" w:type="dxa"/>
          <w:trHeight w:val="425"/>
          <w:jc w:val="center"/>
        </w:trPr>
        <w:tc>
          <w:tcPr>
            <w:tcW w:w="1523" w:type="dxa"/>
            <w:vMerge w:val="restart"/>
            <w:shd w:val="clear" w:color="auto" w:fill="D9D9D9"/>
            <w:vAlign w:val="center"/>
          </w:tcPr>
          <w:p w14:paraId="4D65E7CF" w14:textId="77777777" w:rsidR="005D2FED" w:rsidRPr="000D0D3C" w:rsidRDefault="005D2FED" w:rsidP="00175E6D">
            <w:pPr>
              <w:pStyle w:val="a8"/>
              <w:rPr>
                <w:b/>
              </w:rPr>
            </w:pPr>
            <w:r w:rsidRPr="000D0D3C">
              <w:rPr>
                <w:rFonts w:hint="eastAsia"/>
                <w:b/>
              </w:rPr>
              <w:t>Course Information</w:t>
            </w:r>
          </w:p>
        </w:tc>
        <w:tc>
          <w:tcPr>
            <w:tcW w:w="2167" w:type="dxa"/>
            <w:shd w:val="clear" w:color="auto" w:fill="EDEDED"/>
            <w:vAlign w:val="center"/>
          </w:tcPr>
          <w:p w14:paraId="597ACBE9" w14:textId="77777777" w:rsidR="005D2FED" w:rsidRPr="000D0D3C" w:rsidRDefault="005D2FED" w:rsidP="000D0D3C">
            <w:pPr>
              <w:pStyle w:val="a8"/>
              <w:jc w:val="center"/>
              <w:rPr>
                <w:b/>
              </w:rPr>
            </w:pPr>
            <w:r w:rsidRPr="000D0D3C">
              <w:rPr>
                <w:rFonts w:hint="eastAsia"/>
                <w:b/>
              </w:rPr>
              <w:t>Class No.</w:t>
            </w:r>
          </w:p>
        </w:tc>
        <w:tc>
          <w:tcPr>
            <w:tcW w:w="2101" w:type="dxa"/>
            <w:shd w:val="clear" w:color="auto" w:fill="auto"/>
          </w:tcPr>
          <w:p w14:paraId="56ED9012" w14:textId="226ECE97" w:rsidR="005D2FED" w:rsidRDefault="005D2FED" w:rsidP="00734A80">
            <w:pPr>
              <w:pStyle w:val="a8"/>
              <w:jc w:val="center"/>
            </w:pPr>
          </w:p>
        </w:tc>
        <w:tc>
          <w:tcPr>
            <w:tcW w:w="1565" w:type="dxa"/>
            <w:shd w:val="clear" w:color="auto" w:fill="EDEDED"/>
            <w:vAlign w:val="center"/>
          </w:tcPr>
          <w:p w14:paraId="72BCE7FD" w14:textId="77777777" w:rsidR="005D2FED" w:rsidRPr="000D0D3C" w:rsidRDefault="005D2FED" w:rsidP="000D0D3C">
            <w:pPr>
              <w:pStyle w:val="a8"/>
              <w:jc w:val="center"/>
              <w:rPr>
                <w:b/>
              </w:rPr>
            </w:pPr>
            <w:r w:rsidRPr="000D0D3C">
              <w:rPr>
                <w:rFonts w:hint="eastAsia"/>
                <w:b/>
              </w:rPr>
              <w:t>Course Code</w:t>
            </w:r>
          </w:p>
        </w:tc>
        <w:tc>
          <w:tcPr>
            <w:tcW w:w="1686" w:type="dxa"/>
            <w:gridSpan w:val="2"/>
            <w:shd w:val="clear" w:color="auto" w:fill="auto"/>
          </w:tcPr>
          <w:p w14:paraId="541CD2DD" w14:textId="0FF82F6E" w:rsidR="005D2FED" w:rsidRDefault="00F400C7" w:rsidP="00B202A2">
            <w:pPr>
              <w:pStyle w:val="a8"/>
              <w:jc w:val="center"/>
            </w:pPr>
            <w:r w:rsidRPr="0042115C">
              <w:t>VEN1001</w:t>
            </w:r>
          </w:p>
        </w:tc>
        <w:tc>
          <w:tcPr>
            <w:tcW w:w="943" w:type="dxa"/>
            <w:shd w:val="clear" w:color="auto" w:fill="EDEDED"/>
            <w:vAlign w:val="center"/>
          </w:tcPr>
          <w:p w14:paraId="70D24F29" w14:textId="77777777" w:rsidR="005D2FED" w:rsidRPr="000D0D3C" w:rsidRDefault="005D2FED" w:rsidP="000D0D3C">
            <w:pPr>
              <w:pStyle w:val="a8"/>
              <w:jc w:val="center"/>
              <w:rPr>
                <w:b/>
              </w:rPr>
            </w:pPr>
            <w:r w:rsidRPr="000D0D3C">
              <w:rPr>
                <w:rFonts w:hint="eastAsia"/>
                <w:b/>
              </w:rPr>
              <w:t>Credits</w:t>
            </w:r>
          </w:p>
        </w:tc>
        <w:tc>
          <w:tcPr>
            <w:tcW w:w="537" w:type="dxa"/>
            <w:shd w:val="clear" w:color="auto" w:fill="auto"/>
            <w:vAlign w:val="center"/>
          </w:tcPr>
          <w:p w14:paraId="4F33C0CB" w14:textId="3440CE63" w:rsidR="005D2FED" w:rsidRDefault="006342ED" w:rsidP="000D0D3C">
            <w:pPr>
              <w:pStyle w:val="a8"/>
              <w:jc w:val="center"/>
            </w:pPr>
            <w:r>
              <w:rPr>
                <w:rFonts w:hint="eastAsia"/>
              </w:rPr>
              <w:t>3</w:t>
            </w:r>
          </w:p>
        </w:tc>
      </w:tr>
      <w:tr w:rsidR="005D2FED" w14:paraId="08D01840" w14:textId="77777777" w:rsidTr="00172A01">
        <w:trPr>
          <w:gridAfter w:val="1"/>
          <w:wAfter w:w="9" w:type="dxa"/>
          <w:trHeight w:val="425"/>
          <w:jc w:val="center"/>
        </w:trPr>
        <w:tc>
          <w:tcPr>
            <w:tcW w:w="1523" w:type="dxa"/>
            <w:vMerge/>
            <w:shd w:val="clear" w:color="auto" w:fill="D9D9D9"/>
            <w:vAlign w:val="center"/>
          </w:tcPr>
          <w:p w14:paraId="0C300983" w14:textId="77777777" w:rsidR="005D2FED" w:rsidRPr="000D0D3C" w:rsidRDefault="005D2FED" w:rsidP="00175E6D">
            <w:pPr>
              <w:pStyle w:val="a8"/>
              <w:rPr>
                <w:b/>
              </w:rPr>
            </w:pPr>
          </w:p>
        </w:tc>
        <w:tc>
          <w:tcPr>
            <w:tcW w:w="2167" w:type="dxa"/>
            <w:shd w:val="clear" w:color="auto" w:fill="EDEDED"/>
            <w:vAlign w:val="center"/>
          </w:tcPr>
          <w:p w14:paraId="29E98D08" w14:textId="77777777" w:rsidR="005D2FED" w:rsidRPr="000D0D3C" w:rsidRDefault="005D2FED" w:rsidP="000D0D3C">
            <w:pPr>
              <w:pStyle w:val="a8"/>
              <w:jc w:val="center"/>
              <w:rPr>
                <w:b/>
              </w:rPr>
            </w:pPr>
            <w:r w:rsidRPr="000D0D3C">
              <w:rPr>
                <w:rFonts w:hint="eastAsia"/>
                <w:b/>
              </w:rPr>
              <w:t>Course Name</w:t>
            </w:r>
          </w:p>
        </w:tc>
        <w:tc>
          <w:tcPr>
            <w:tcW w:w="6832" w:type="dxa"/>
            <w:gridSpan w:val="6"/>
            <w:shd w:val="clear" w:color="auto" w:fill="auto"/>
          </w:tcPr>
          <w:p w14:paraId="7FD42659" w14:textId="7F8AA021" w:rsidR="00175E6D" w:rsidRPr="006342ED" w:rsidRDefault="0042115C" w:rsidP="0042115C">
            <w:pPr>
              <w:pStyle w:val="a8"/>
              <w:jc w:val="center"/>
            </w:pPr>
            <w:r w:rsidRPr="0042115C">
              <w:t>Modern Society and Marketing</w:t>
            </w:r>
          </w:p>
        </w:tc>
      </w:tr>
      <w:tr w:rsidR="005D2FED" w14:paraId="02D7993D" w14:textId="77777777" w:rsidTr="00172A01">
        <w:trPr>
          <w:gridAfter w:val="1"/>
          <w:wAfter w:w="9" w:type="dxa"/>
          <w:trHeight w:val="425"/>
          <w:jc w:val="center"/>
        </w:trPr>
        <w:tc>
          <w:tcPr>
            <w:tcW w:w="1523" w:type="dxa"/>
            <w:vMerge/>
            <w:shd w:val="clear" w:color="auto" w:fill="D9D9D9"/>
            <w:vAlign w:val="center"/>
          </w:tcPr>
          <w:p w14:paraId="323F02BA" w14:textId="77777777" w:rsidR="005D2FED" w:rsidRPr="000D0D3C" w:rsidRDefault="005D2FED" w:rsidP="00175E6D">
            <w:pPr>
              <w:pStyle w:val="a8"/>
              <w:rPr>
                <w:b/>
              </w:rPr>
            </w:pPr>
          </w:p>
        </w:tc>
        <w:tc>
          <w:tcPr>
            <w:tcW w:w="2167" w:type="dxa"/>
            <w:shd w:val="clear" w:color="auto" w:fill="EDEDED"/>
            <w:vAlign w:val="center"/>
          </w:tcPr>
          <w:p w14:paraId="36586B3E" w14:textId="77777777" w:rsidR="005D2FED" w:rsidRPr="000D0D3C" w:rsidRDefault="005D2FED" w:rsidP="000D0D3C">
            <w:pPr>
              <w:pStyle w:val="a8"/>
              <w:jc w:val="center"/>
              <w:rPr>
                <w:b/>
              </w:rPr>
            </w:pPr>
            <w:r w:rsidRPr="000D0D3C">
              <w:rPr>
                <w:rFonts w:hint="eastAsia"/>
                <w:b/>
              </w:rPr>
              <w:t>Lecture Schedule</w:t>
            </w:r>
          </w:p>
        </w:tc>
        <w:tc>
          <w:tcPr>
            <w:tcW w:w="6832" w:type="dxa"/>
            <w:gridSpan w:val="6"/>
            <w:shd w:val="clear" w:color="auto" w:fill="auto"/>
          </w:tcPr>
          <w:p w14:paraId="791702E9" w14:textId="0E9ECF5E" w:rsidR="005D2FED" w:rsidRDefault="006342ED" w:rsidP="00CE096B">
            <w:pPr>
              <w:pStyle w:val="a8"/>
              <w:jc w:val="center"/>
            </w:pPr>
            <w:r>
              <w:rPr>
                <w:rFonts w:hint="eastAsia"/>
              </w:rPr>
              <w:t>Online</w:t>
            </w:r>
          </w:p>
        </w:tc>
      </w:tr>
      <w:tr w:rsidR="005D2FED" w14:paraId="156544F7" w14:textId="77777777" w:rsidTr="00172A01">
        <w:trPr>
          <w:gridAfter w:val="1"/>
          <w:wAfter w:w="9" w:type="dxa"/>
          <w:trHeight w:val="425"/>
          <w:jc w:val="center"/>
        </w:trPr>
        <w:tc>
          <w:tcPr>
            <w:tcW w:w="1523" w:type="dxa"/>
            <w:vMerge/>
            <w:shd w:val="clear" w:color="auto" w:fill="D9D9D9"/>
            <w:vAlign w:val="center"/>
          </w:tcPr>
          <w:p w14:paraId="241E5E8D" w14:textId="77777777" w:rsidR="005D2FED" w:rsidRPr="000D0D3C" w:rsidRDefault="005D2FED" w:rsidP="00175E6D">
            <w:pPr>
              <w:pStyle w:val="a8"/>
              <w:rPr>
                <w:b/>
              </w:rPr>
            </w:pPr>
          </w:p>
        </w:tc>
        <w:tc>
          <w:tcPr>
            <w:tcW w:w="2167" w:type="dxa"/>
            <w:shd w:val="clear" w:color="auto" w:fill="EDEDED"/>
            <w:vAlign w:val="center"/>
          </w:tcPr>
          <w:p w14:paraId="3C1E1334" w14:textId="77777777" w:rsidR="005D2FED" w:rsidRPr="000D0D3C" w:rsidRDefault="005D2FED" w:rsidP="000D0D3C">
            <w:pPr>
              <w:pStyle w:val="a8"/>
              <w:jc w:val="center"/>
              <w:rPr>
                <w:b/>
              </w:rPr>
            </w:pPr>
            <w:r w:rsidRPr="000D0D3C">
              <w:rPr>
                <w:rFonts w:hint="eastAsia"/>
                <w:b/>
              </w:rPr>
              <w:t>Course Description</w:t>
            </w:r>
          </w:p>
        </w:tc>
        <w:tc>
          <w:tcPr>
            <w:tcW w:w="6832" w:type="dxa"/>
            <w:gridSpan w:val="6"/>
            <w:shd w:val="clear" w:color="auto" w:fill="auto"/>
          </w:tcPr>
          <w:p w14:paraId="68D38369" w14:textId="5722F735" w:rsidR="005D2FED" w:rsidRPr="006342ED" w:rsidRDefault="00D411BD" w:rsidP="004E05A4">
            <w:pPr>
              <w:pStyle w:val="a8"/>
            </w:pPr>
            <w:r w:rsidRPr="00D411BD">
              <w:t>This online lecture-based course offers the flexibility to learn at your own pace and according to your schedule. It features sessions with two guest speakers who provide valuable insights into marketing principles and their practical applications in real-world contexts.</w:t>
            </w:r>
          </w:p>
        </w:tc>
      </w:tr>
      <w:tr w:rsidR="005D2FED" w14:paraId="5394A283" w14:textId="77777777" w:rsidTr="00172A01">
        <w:trPr>
          <w:gridAfter w:val="1"/>
          <w:wAfter w:w="9" w:type="dxa"/>
          <w:trHeight w:val="425"/>
          <w:jc w:val="center"/>
        </w:trPr>
        <w:tc>
          <w:tcPr>
            <w:tcW w:w="1523" w:type="dxa"/>
            <w:vMerge/>
            <w:shd w:val="clear" w:color="auto" w:fill="D9D9D9"/>
            <w:vAlign w:val="center"/>
          </w:tcPr>
          <w:p w14:paraId="691367D5" w14:textId="77777777" w:rsidR="005D2FED" w:rsidRPr="000D0D3C" w:rsidRDefault="005D2FED" w:rsidP="00175E6D">
            <w:pPr>
              <w:pStyle w:val="a8"/>
              <w:rPr>
                <w:b/>
              </w:rPr>
            </w:pPr>
          </w:p>
        </w:tc>
        <w:tc>
          <w:tcPr>
            <w:tcW w:w="2167" w:type="dxa"/>
            <w:shd w:val="clear" w:color="auto" w:fill="EDEDED"/>
            <w:vAlign w:val="center"/>
          </w:tcPr>
          <w:p w14:paraId="288347BF" w14:textId="77777777" w:rsidR="005D2FED" w:rsidRPr="000D0D3C" w:rsidRDefault="005D2FED" w:rsidP="000D0D3C">
            <w:pPr>
              <w:pStyle w:val="a8"/>
              <w:jc w:val="center"/>
              <w:rPr>
                <w:b/>
              </w:rPr>
            </w:pPr>
            <w:r w:rsidRPr="000D0D3C">
              <w:rPr>
                <w:rFonts w:hint="eastAsia"/>
                <w:b/>
              </w:rPr>
              <w:t>Course Objective</w:t>
            </w:r>
          </w:p>
        </w:tc>
        <w:tc>
          <w:tcPr>
            <w:tcW w:w="6832" w:type="dxa"/>
            <w:gridSpan w:val="6"/>
            <w:shd w:val="clear" w:color="auto" w:fill="auto"/>
          </w:tcPr>
          <w:p w14:paraId="4F643D68" w14:textId="2D474DC6" w:rsidR="005D2FED" w:rsidRPr="006342ED" w:rsidRDefault="0042115C" w:rsidP="008C59DD">
            <w:pPr>
              <w:pStyle w:val="a8"/>
            </w:pPr>
            <w:r w:rsidRPr="0042115C">
              <w:t>The main objective of this course is to acquaint students with the fundamental elements involved in developing marketing strategies for products or services.  It covers various aspects of marketing, including market research, consumer behavior, product development, pricing strategies, promotion, and distribution.</w:t>
            </w:r>
            <w:r w:rsidR="00C86761">
              <w:t xml:space="preserve"> </w:t>
            </w:r>
            <w:r w:rsidR="00C86761" w:rsidRPr="00B80646">
              <w:t>Students need to attend more than two thirds (2/3) of each class in order to take the exam for that particular course.</w:t>
            </w:r>
          </w:p>
        </w:tc>
      </w:tr>
      <w:tr w:rsidR="005D2FED" w14:paraId="5C5BEE37" w14:textId="77777777" w:rsidTr="00172A01">
        <w:trPr>
          <w:gridAfter w:val="1"/>
          <w:wAfter w:w="9" w:type="dxa"/>
          <w:trHeight w:val="425"/>
          <w:jc w:val="center"/>
        </w:trPr>
        <w:tc>
          <w:tcPr>
            <w:tcW w:w="1523" w:type="dxa"/>
            <w:vMerge/>
            <w:shd w:val="clear" w:color="auto" w:fill="D9D9D9"/>
            <w:vAlign w:val="center"/>
          </w:tcPr>
          <w:p w14:paraId="082B4C5E" w14:textId="77777777" w:rsidR="005D2FED" w:rsidRPr="000D0D3C" w:rsidRDefault="005D2FED" w:rsidP="00175E6D">
            <w:pPr>
              <w:pStyle w:val="a8"/>
              <w:rPr>
                <w:b/>
              </w:rPr>
            </w:pPr>
          </w:p>
        </w:tc>
        <w:tc>
          <w:tcPr>
            <w:tcW w:w="2167" w:type="dxa"/>
            <w:shd w:val="clear" w:color="auto" w:fill="EDEDED"/>
            <w:vAlign w:val="center"/>
          </w:tcPr>
          <w:p w14:paraId="001D5E49" w14:textId="77777777" w:rsidR="005D2FED" w:rsidRPr="000D0D3C" w:rsidRDefault="005D2FED" w:rsidP="000D0D3C">
            <w:pPr>
              <w:pStyle w:val="a8"/>
              <w:jc w:val="center"/>
              <w:rPr>
                <w:b/>
              </w:rPr>
            </w:pPr>
            <w:r w:rsidRPr="000D0D3C">
              <w:rPr>
                <w:rFonts w:hint="eastAsia"/>
                <w:b/>
              </w:rPr>
              <w:t>Prerequisite</w:t>
            </w:r>
          </w:p>
        </w:tc>
        <w:tc>
          <w:tcPr>
            <w:tcW w:w="6832" w:type="dxa"/>
            <w:gridSpan w:val="6"/>
            <w:shd w:val="clear" w:color="auto" w:fill="auto"/>
            <w:vAlign w:val="center"/>
          </w:tcPr>
          <w:p w14:paraId="01B6C97A" w14:textId="6FB57990" w:rsidR="008C59DD" w:rsidRDefault="00E91D4C" w:rsidP="00E91D4C">
            <w:pPr>
              <w:pStyle w:val="a8"/>
            </w:pPr>
            <w:r>
              <w:rPr>
                <w:rFonts w:hint="eastAsia"/>
              </w:rPr>
              <w:t>N</w:t>
            </w:r>
            <w:r>
              <w:t>/A</w:t>
            </w:r>
          </w:p>
        </w:tc>
      </w:tr>
      <w:tr w:rsidR="0042115C" w14:paraId="00799E80" w14:textId="77777777" w:rsidTr="00172A01">
        <w:trPr>
          <w:gridAfter w:val="1"/>
          <w:wAfter w:w="9" w:type="dxa"/>
          <w:trHeight w:val="425"/>
          <w:jc w:val="center"/>
        </w:trPr>
        <w:tc>
          <w:tcPr>
            <w:tcW w:w="1523" w:type="dxa"/>
            <w:vMerge/>
            <w:shd w:val="clear" w:color="auto" w:fill="D9D9D9"/>
            <w:vAlign w:val="center"/>
          </w:tcPr>
          <w:p w14:paraId="4DCE923A" w14:textId="77777777" w:rsidR="0042115C" w:rsidRPr="000D0D3C" w:rsidRDefault="0042115C" w:rsidP="0042115C">
            <w:pPr>
              <w:pStyle w:val="a8"/>
              <w:rPr>
                <w:b/>
              </w:rPr>
            </w:pPr>
          </w:p>
        </w:tc>
        <w:tc>
          <w:tcPr>
            <w:tcW w:w="2167" w:type="dxa"/>
            <w:shd w:val="clear" w:color="auto" w:fill="EDEDED"/>
            <w:vAlign w:val="center"/>
          </w:tcPr>
          <w:p w14:paraId="08CCA852" w14:textId="77777777" w:rsidR="0042115C" w:rsidRPr="000D0D3C" w:rsidRDefault="0042115C" w:rsidP="0042115C">
            <w:pPr>
              <w:pStyle w:val="a8"/>
              <w:jc w:val="center"/>
              <w:rPr>
                <w:b/>
              </w:rPr>
            </w:pPr>
            <w:r w:rsidRPr="000D0D3C">
              <w:rPr>
                <w:rFonts w:hint="eastAsia"/>
                <w:b/>
              </w:rPr>
              <w:t>Materials/Textbooks</w:t>
            </w:r>
          </w:p>
        </w:tc>
        <w:tc>
          <w:tcPr>
            <w:tcW w:w="6832" w:type="dxa"/>
            <w:gridSpan w:val="6"/>
            <w:shd w:val="clear" w:color="auto" w:fill="auto"/>
            <w:vAlign w:val="center"/>
          </w:tcPr>
          <w:p w14:paraId="2E61FED3" w14:textId="6031E22C" w:rsidR="0042115C" w:rsidRPr="006342ED" w:rsidRDefault="0042115C" w:rsidP="0042115C">
            <w:pPr>
              <w:pStyle w:val="a8"/>
            </w:pPr>
            <w:r>
              <w:rPr>
                <w:rFonts w:hint="eastAsia"/>
              </w:rPr>
              <w:t>N</w:t>
            </w:r>
            <w:r>
              <w:t>/A</w:t>
            </w:r>
          </w:p>
        </w:tc>
      </w:tr>
      <w:tr w:rsidR="00175E6D" w14:paraId="2EF26F9F" w14:textId="77777777" w:rsidTr="00172A01">
        <w:trPr>
          <w:gridAfter w:val="1"/>
          <w:wAfter w:w="9" w:type="dxa"/>
          <w:trHeight w:val="425"/>
          <w:jc w:val="center"/>
        </w:trPr>
        <w:tc>
          <w:tcPr>
            <w:tcW w:w="1523" w:type="dxa"/>
            <w:vMerge w:val="restart"/>
            <w:shd w:val="clear" w:color="auto" w:fill="D9D9D9"/>
            <w:vAlign w:val="center"/>
          </w:tcPr>
          <w:p w14:paraId="54C250AB" w14:textId="77777777" w:rsidR="005D2FED" w:rsidRPr="000D0D3C" w:rsidRDefault="005D2FED" w:rsidP="00175E6D">
            <w:pPr>
              <w:pStyle w:val="a8"/>
              <w:rPr>
                <w:b/>
              </w:rPr>
            </w:pPr>
            <w:r w:rsidRPr="000D0D3C">
              <w:rPr>
                <w:rFonts w:hint="eastAsia"/>
                <w:b/>
              </w:rPr>
              <w:t>Evaluation</w:t>
            </w:r>
          </w:p>
        </w:tc>
        <w:tc>
          <w:tcPr>
            <w:tcW w:w="2167" w:type="dxa"/>
            <w:shd w:val="clear" w:color="auto" w:fill="EDEDED"/>
            <w:vAlign w:val="center"/>
          </w:tcPr>
          <w:p w14:paraId="3D9D847E" w14:textId="77777777" w:rsidR="005D2FED" w:rsidRPr="000D0D3C" w:rsidRDefault="005D2FED" w:rsidP="000D0D3C">
            <w:pPr>
              <w:pStyle w:val="a8"/>
              <w:jc w:val="center"/>
              <w:rPr>
                <w:b/>
              </w:rPr>
            </w:pPr>
            <w:r w:rsidRPr="000D0D3C">
              <w:rPr>
                <w:rFonts w:hint="eastAsia"/>
                <w:b/>
              </w:rPr>
              <w:t>Attendance</w:t>
            </w:r>
          </w:p>
        </w:tc>
        <w:tc>
          <w:tcPr>
            <w:tcW w:w="2101" w:type="dxa"/>
            <w:shd w:val="clear" w:color="auto" w:fill="auto"/>
          </w:tcPr>
          <w:p w14:paraId="5EF0A8F1" w14:textId="0CD8BCF7" w:rsidR="005D2FED" w:rsidRDefault="00E91D4C" w:rsidP="000D0D3C">
            <w:pPr>
              <w:pStyle w:val="a8"/>
              <w:jc w:val="right"/>
            </w:pPr>
            <w:r>
              <w:t>20</w:t>
            </w:r>
            <w:r w:rsidR="005D2FED">
              <w:rPr>
                <w:rFonts w:hint="eastAsia"/>
              </w:rPr>
              <w:t>%</w:t>
            </w:r>
          </w:p>
        </w:tc>
        <w:tc>
          <w:tcPr>
            <w:tcW w:w="2370" w:type="dxa"/>
            <w:gridSpan w:val="2"/>
            <w:shd w:val="clear" w:color="auto" w:fill="EDEDED"/>
            <w:vAlign w:val="center"/>
          </w:tcPr>
          <w:p w14:paraId="518E1737" w14:textId="77777777" w:rsidR="005D2FED" w:rsidRPr="000D0D3C" w:rsidRDefault="005D2FED" w:rsidP="000D0D3C">
            <w:pPr>
              <w:pStyle w:val="a8"/>
              <w:jc w:val="center"/>
              <w:rPr>
                <w:b/>
              </w:rPr>
            </w:pPr>
            <w:r w:rsidRPr="000D0D3C">
              <w:rPr>
                <w:rFonts w:hint="eastAsia"/>
                <w:b/>
              </w:rPr>
              <w:t>Quiz</w:t>
            </w:r>
          </w:p>
        </w:tc>
        <w:tc>
          <w:tcPr>
            <w:tcW w:w="2361" w:type="dxa"/>
            <w:gridSpan w:val="3"/>
            <w:shd w:val="clear" w:color="auto" w:fill="auto"/>
          </w:tcPr>
          <w:p w14:paraId="531D87E0" w14:textId="50AD254B" w:rsidR="005D2FED" w:rsidRDefault="00E91D4C" w:rsidP="0042115C">
            <w:pPr>
              <w:pStyle w:val="a8"/>
              <w:tabs>
                <w:tab w:val="center" w:pos="1072"/>
                <w:tab w:val="right" w:pos="2145"/>
              </w:tabs>
              <w:jc w:val="right"/>
            </w:pPr>
            <w:r>
              <w:tab/>
              <w:t>20</w:t>
            </w:r>
            <w:r w:rsidR="005D2FED">
              <w:rPr>
                <w:rFonts w:hint="eastAsia"/>
              </w:rPr>
              <w:t>%</w:t>
            </w:r>
          </w:p>
        </w:tc>
      </w:tr>
      <w:tr w:rsidR="00175E6D" w14:paraId="30FE3607" w14:textId="77777777" w:rsidTr="00172A01">
        <w:trPr>
          <w:gridAfter w:val="1"/>
          <w:wAfter w:w="9" w:type="dxa"/>
          <w:trHeight w:val="425"/>
          <w:jc w:val="center"/>
        </w:trPr>
        <w:tc>
          <w:tcPr>
            <w:tcW w:w="1523" w:type="dxa"/>
            <w:vMerge/>
            <w:shd w:val="clear" w:color="auto" w:fill="D9D9D9"/>
          </w:tcPr>
          <w:p w14:paraId="25B0F909" w14:textId="77777777" w:rsidR="005D2FED" w:rsidRPr="000D0D3C" w:rsidRDefault="005D2FED" w:rsidP="00175E6D">
            <w:pPr>
              <w:pStyle w:val="a8"/>
              <w:rPr>
                <w:b/>
              </w:rPr>
            </w:pPr>
          </w:p>
        </w:tc>
        <w:tc>
          <w:tcPr>
            <w:tcW w:w="2167" w:type="dxa"/>
            <w:shd w:val="clear" w:color="auto" w:fill="EDEDED"/>
            <w:vAlign w:val="center"/>
          </w:tcPr>
          <w:p w14:paraId="114E92AF" w14:textId="77777777" w:rsidR="005D2FED" w:rsidRPr="000D0D3C" w:rsidRDefault="005D2FED" w:rsidP="000D0D3C">
            <w:pPr>
              <w:pStyle w:val="a8"/>
              <w:jc w:val="center"/>
              <w:rPr>
                <w:b/>
              </w:rPr>
            </w:pPr>
            <w:r w:rsidRPr="000D0D3C">
              <w:rPr>
                <w:rFonts w:hint="eastAsia"/>
                <w:b/>
              </w:rPr>
              <w:t>Assignment</w:t>
            </w:r>
          </w:p>
        </w:tc>
        <w:tc>
          <w:tcPr>
            <w:tcW w:w="2101" w:type="dxa"/>
            <w:shd w:val="clear" w:color="auto" w:fill="auto"/>
          </w:tcPr>
          <w:p w14:paraId="0E5DF0D6" w14:textId="77777777" w:rsidR="005D2FED" w:rsidRDefault="005D2FED" w:rsidP="000D0D3C">
            <w:pPr>
              <w:pStyle w:val="a8"/>
              <w:jc w:val="right"/>
            </w:pPr>
            <w:r>
              <w:rPr>
                <w:rFonts w:hint="eastAsia"/>
              </w:rPr>
              <w:t>%</w:t>
            </w:r>
          </w:p>
        </w:tc>
        <w:tc>
          <w:tcPr>
            <w:tcW w:w="2370" w:type="dxa"/>
            <w:gridSpan w:val="2"/>
            <w:shd w:val="clear" w:color="auto" w:fill="EDEDED"/>
            <w:vAlign w:val="center"/>
          </w:tcPr>
          <w:p w14:paraId="44ECEA21" w14:textId="77777777" w:rsidR="005D2FED" w:rsidRPr="000D0D3C" w:rsidRDefault="005D2FED" w:rsidP="000D0D3C">
            <w:pPr>
              <w:pStyle w:val="a8"/>
              <w:jc w:val="center"/>
              <w:rPr>
                <w:b/>
              </w:rPr>
            </w:pPr>
            <w:r w:rsidRPr="000D0D3C">
              <w:rPr>
                <w:rFonts w:hint="eastAsia"/>
                <w:b/>
              </w:rPr>
              <w:t>Mid-term Exam</w:t>
            </w:r>
          </w:p>
        </w:tc>
        <w:tc>
          <w:tcPr>
            <w:tcW w:w="2361" w:type="dxa"/>
            <w:gridSpan w:val="3"/>
            <w:shd w:val="clear" w:color="auto" w:fill="auto"/>
          </w:tcPr>
          <w:p w14:paraId="4FDECA28" w14:textId="77E13195" w:rsidR="005D2FED" w:rsidRDefault="00E91D4C" w:rsidP="000D0D3C">
            <w:pPr>
              <w:pStyle w:val="a8"/>
              <w:jc w:val="right"/>
            </w:pPr>
            <w:r>
              <w:t>30</w:t>
            </w:r>
            <w:r w:rsidR="005D2FED">
              <w:rPr>
                <w:rFonts w:hint="eastAsia"/>
              </w:rPr>
              <w:t>%</w:t>
            </w:r>
          </w:p>
        </w:tc>
      </w:tr>
      <w:tr w:rsidR="00175E6D" w14:paraId="28BB6291" w14:textId="77777777" w:rsidTr="00172A01">
        <w:trPr>
          <w:gridAfter w:val="1"/>
          <w:wAfter w:w="9" w:type="dxa"/>
          <w:trHeight w:val="425"/>
          <w:jc w:val="center"/>
        </w:trPr>
        <w:tc>
          <w:tcPr>
            <w:tcW w:w="1523" w:type="dxa"/>
            <w:vMerge/>
            <w:shd w:val="clear" w:color="auto" w:fill="D9D9D9"/>
          </w:tcPr>
          <w:p w14:paraId="236B67B0" w14:textId="77777777" w:rsidR="005D2FED" w:rsidRPr="000D0D3C" w:rsidRDefault="005D2FED" w:rsidP="00175E6D">
            <w:pPr>
              <w:pStyle w:val="a8"/>
              <w:rPr>
                <w:b/>
              </w:rPr>
            </w:pPr>
          </w:p>
        </w:tc>
        <w:tc>
          <w:tcPr>
            <w:tcW w:w="2167" w:type="dxa"/>
            <w:shd w:val="clear" w:color="auto" w:fill="EDEDED"/>
            <w:vAlign w:val="center"/>
          </w:tcPr>
          <w:p w14:paraId="6A7586CE" w14:textId="77777777" w:rsidR="005D2FED" w:rsidRPr="000D0D3C" w:rsidRDefault="005D2FED" w:rsidP="000D0D3C">
            <w:pPr>
              <w:pStyle w:val="a8"/>
              <w:jc w:val="center"/>
              <w:rPr>
                <w:b/>
              </w:rPr>
            </w:pPr>
            <w:r w:rsidRPr="000D0D3C">
              <w:rPr>
                <w:rFonts w:hint="eastAsia"/>
                <w:b/>
              </w:rPr>
              <w:t>Presentation</w:t>
            </w:r>
          </w:p>
        </w:tc>
        <w:tc>
          <w:tcPr>
            <w:tcW w:w="2101" w:type="dxa"/>
            <w:shd w:val="clear" w:color="auto" w:fill="auto"/>
          </w:tcPr>
          <w:p w14:paraId="39C16BB2" w14:textId="77777777" w:rsidR="005D2FED" w:rsidRDefault="005D2FED" w:rsidP="000D0D3C">
            <w:pPr>
              <w:pStyle w:val="a8"/>
              <w:jc w:val="right"/>
            </w:pPr>
            <w:r>
              <w:rPr>
                <w:rFonts w:hint="eastAsia"/>
              </w:rPr>
              <w:t>%</w:t>
            </w:r>
          </w:p>
        </w:tc>
        <w:tc>
          <w:tcPr>
            <w:tcW w:w="2370" w:type="dxa"/>
            <w:gridSpan w:val="2"/>
            <w:shd w:val="clear" w:color="auto" w:fill="EDEDED"/>
            <w:vAlign w:val="center"/>
          </w:tcPr>
          <w:p w14:paraId="4C4D63DB" w14:textId="77777777" w:rsidR="005D2FED" w:rsidRPr="000D0D3C" w:rsidRDefault="005D2FED" w:rsidP="000D0D3C">
            <w:pPr>
              <w:pStyle w:val="a8"/>
              <w:jc w:val="center"/>
              <w:rPr>
                <w:b/>
              </w:rPr>
            </w:pPr>
            <w:r w:rsidRPr="000D0D3C">
              <w:rPr>
                <w:rFonts w:hint="eastAsia"/>
                <w:b/>
              </w:rPr>
              <w:t>Final Exam</w:t>
            </w:r>
          </w:p>
        </w:tc>
        <w:tc>
          <w:tcPr>
            <w:tcW w:w="2361" w:type="dxa"/>
            <w:gridSpan w:val="3"/>
            <w:shd w:val="clear" w:color="auto" w:fill="auto"/>
          </w:tcPr>
          <w:p w14:paraId="4FFC9A61" w14:textId="23FF1BAA" w:rsidR="005D2FED" w:rsidRDefault="00E91D4C" w:rsidP="000D0D3C">
            <w:pPr>
              <w:pStyle w:val="a8"/>
              <w:jc w:val="right"/>
            </w:pPr>
            <w:r>
              <w:t>30</w:t>
            </w:r>
            <w:r w:rsidR="005D2FED">
              <w:rPr>
                <w:rFonts w:hint="eastAsia"/>
              </w:rPr>
              <w:t>%</w:t>
            </w:r>
          </w:p>
        </w:tc>
      </w:tr>
      <w:tr w:rsidR="00175E6D" w14:paraId="0939B328" w14:textId="77777777" w:rsidTr="00172A01">
        <w:trPr>
          <w:gridAfter w:val="1"/>
          <w:wAfter w:w="9" w:type="dxa"/>
          <w:trHeight w:val="425"/>
          <w:jc w:val="center"/>
        </w:trPr>
        <w:tc>
          <w:tcPr>
            <w:tcW w:w="1523" w:type="dxa"/>
            <w:vMerge/>
            <w:shd w:val="clear" w:color="auto" w:fill="D9D9D9"/>
          </w:tcPr>
          <w:p w14:paraId="37C11AA9" w14:textId="77777777" w:rsidR="005D2FED" w:rsidRPr="000D0D3C" w:rsidRDefault="005D2FED" w:rsidP="00175E6D">
            <w:pPr>
              <w:pStyle w:val="a8"/>
              <w:rPr>
                <w:b/>
              </w:rPr>
            </w:pPr>
          </w:p>
        </w:tc>
        <w:tc>
          <w:tcPr>
            <w:tcW w:w="2167" w:type="dxa"/>
            <w:shd w:val="clear" w:color="auto" w:fill="EDEDED"/>
            <w:vAlign w:val="center"/>
          </w:tcPr>
          <w:p w14:paraId="062891E6" w14:textId="77777777" w:rsidR="005D2FED" w:rsidRPr="000D0D3C" w:rsidRDefault="005D2FED" w:rsidP="000D0D3C">
            <w:pPr>
              <w:pStyle w:val="a8"/>
              <w:jc w:val="center"/>
              <w:rPr>
                <w:b/>
              </w:rPr>
            </w:pPr>
            <w:r w:rsidRPr="000D0D3C">
              <w:rPr>
                <w:rFonts w:hint="eastAsia"/>
                <w:b/>
              </w:rPr>
              <w:t>Group Project</w:t>
            </w:r>
          </w:p>
        </w:tc>
        <w:tc>
          <w:tcPr>
            <w:tcW w:w="2101" w:type="dxa"/>
            <w:shd w:val="clear" w:color="auto" w:fill="auto"/>
          </w:tcPr>
          <w:p w14:paraId="5D71E97D" w14:textId="77777777" w:rsidR="005D2FED" w:rsidRDefault="005D2FED" w:rsidP="000D0D3C">
            <w:pPr>
              <w:pStyle w:val="a8"/>
              <w:jc w:val="right"/>
            </w:pPr>
            <w:r>
              <w:rPr>
                <w:rFonts w:hint="eastAsia"/>
              </w:rPr>
              <w:t>%</w:t>
            </w:r>
          </w:p>
        </w:tc>
        <w:tc>
          <w:tcPr>
            <w:tcW w:w="2370" w:type="dxa"/>
            <w:gridSpan w:val="2"/>
            <w:shd w:val="clear" w:color="auto" w:fill="EDEDED"/>
            <w:vAlign w:val="center"/>
          </w:tcPr>
          <w:p w14:paraId="76173E71" w14:textId="77777777" w:rsidR="005D2FED" w:rsidRPr="000D0D3C" w:rsidRDefault="005D2FED" w:rsidP="000D0D3C">
            <w:pPr>
              <w:pStyle w:val="a8"/>
              <w:jc w:val="center"/>
              <w:rPr>
                <w:b/>
              </w:rPr>
            </w:pPr>
            <w:r w:rsidRPr="000D0D3C">
              <w:rPr>
                <w:rFonts w:hint="eastAsia"/>
                <w:b/>
              </w:rPr>
              <w:t>Participation</w:t>
            </w:r>
          </w:p>
        </w:tc>
        <w:tc>
          <w:tcPr>
            <w:tcW w:w="2361" w:type="dxa"/>
            <w:gridSpan w:val="3"/>
            <w:shd w:val="clear" w:color="auto" w:fill="auto"/>
          </w:tcPr>
          <w:p w14:paraId="74C373AD" w14:textId="77777777" w:rsidR="005D2FED" w:rsidRDefault="005D2FED" w:rsidP="000D0D3C">
            <w:pPr>
              <w:pStyle w:val="a8"/>
              <w:jc w:val="right"/>
            </w:pPr>
            <w:r>
              <w:rPr>
                <w:rFonts w:hint="eastAsia"/>
              </w:rPr>
              <w:t>%</w:t>
            </w:r>
          </w:p>
        </w:tc>
      </w:tr>
      <w:tr w:rsidR="00175E6D" w14:paraId="17ACE589" w14:textId="77777777" w:rsidTr="00172A01">
        <w:trPr>
          <w:gridAfter w:val="1"/>
          <w:wAfter w:w="9" w:type="dxa"/>
          <w:trHeight w:val="425"/>
          <w:jc w:val="center"/>
        </w:trPr>
        <w:tc>
          <w:tcPr>
            <w:tcW w:w="1523" w:type="dxa"/>
            <w:vMerge/>
            <w:shd w:val="clear" w:color="auto" w:fill="D9D9D9"/>
          </w:tcPr>
          <w:p w14:paraId="059AAA06" w14:textId="77777777" w:rsidR="005D2FED" w:rsidRPr="000D0D3C" w:rsidRDefault="005D2FED" w:rsidP="00175E6D">
            <w:pPr>
              <w:pStyle w:val="a8"/>
              <w:rPr>
                <w:b/>
              </w:rPr>
            </w:pPr>
          </w:p>
        </w:tc>
        <w:tc>
          <w:tcPr>
            <w:tcW w:w="2167" w:type="dxa"/>
            <w:vMerge w:val="restart"/>
            <w:shd w:val="clear" w:color="auto" w:fill="EDEDED"/>
            <w:vAlign w:val="center"/>
          </w:tcPr>
          <w:p w14:paraId="19796D44" w14:textId="77777777" w:rsidR="005D2FED" w:rsidRPr="000D0D3C" w:rsidRDefault="005D2FED" w:rsidP="000D0D3C">
            <w:pPr>
              <w:pStyle w:val="a8"/>
              <w:jc w:val="center"/>
              <w:rPr>
                <w:b/>
              </w:rPr>
            </w:pPr>
            <w:r w:rsidRPr="000D0D3C">
              <w:rPr>
                <w:rFonts w:hint="eastAsia"/>
                <w:b/>
              </w:rPr>
              <w:t>Etc.</w:t>
            </w:r>
          </w:p>
        </w:tc>
        <w:tc>
          <w:tcPr>
            <w:tcW w:w="4471" w:type="dxa"/>
            <w:gridSpan w:val="3"/>
            <w:shd w:val="clear" w:color="auto" w:fill="EDEDED"/>
            <w:vAlign w:val="center"/>
          </w:tcPr>
          <w:p w14:paraId="62618F4F" w14:textId="77777777" w:rsidR="005D2FED" w:rsidRPr="000D0D3C" w:rsidRDefault="005D2FED" w:rsidP="000D0D3C">
            <w:pPr>
              <w:pStyle w:val="a8"/>
              <w:jc w:val="center"/>
              <w:rPr>
                <w:b/>
              </w:rPr>
            </w:pPr>
            <w:r w:rsidRPr="000D0D3C">
              <w:rPr>
                <w:rFonts w:hint="eastAsia"/>
                <w:b/>
              </w:rPr>
              <w:t>Evaluation Item</w:t>
            </w:r>
          </w:p>
        </w:tc>
        <w:tc>
          <w:tcPr>
            <w:tcW w:w="2361" w:type="dxa"/>
            <w:gridSpan w:val="3"/>
            <w:shd w:val="clear" w:color="auto" w:fill="EDEDED"/>
            <w:vAlign w:val="center"/>
          </w:tcPr>
          <w:p w14:paraId="53C3C016" w14:textId="77777777" w:rsidR="005D2FED" w:rsidRPr="000D0D3C" w:rsidRDefault="005D2FED" w:rsidP="000D0D3C">
            <w:pPr>
              <w:pStyle w:val="a8"/>
              <w:jc w:val="center"/>
              <w:rPr>
                <w:b/>
              </w:rPr>
            </w:pPr>
            <w:r w:rsidRPr="000D0D3C">
              <w:rPr>
                <w:rFonts w:hint="eastAsia"/>
                <w:b/>
              </w:rPr>
              <w:t>Ratio</w:t>
            </w:r>
          </w:p>
        </w:tc>
      </w:tr>
      <w:tr w:rsidR="005D2FED" w14:paraId="6B621B91" w14:textId="77777777" w:rsidTr="00172A01">
        <w:trPr>
          <w:gridAfter w:val="1"/>
          <w:wAfter w:w="9" w:type="dxa"/>
          <w:trHeight w:val="425"/>
          <w:jc w:val="center"/>
        </w:trPr>
        <w:tc>
          <w:tcPr>
            <w:tcW w:w="1523" w:type="dxa"/>
            <w:vMerge/>
            <w:shd w:val="clear" w:color="auto" w:fill="D9D9D9"/>
          </w:tcPr>
          <w:p w14:paraId="5EEE6E91" w14:textId="77777777" w:rsidR="005D2FED" w:rsidRPr="000D0D3C" w:rsidRDefault="005D2FED" w:rsidP="00175E6D">
            <w:pPr>
              <w:pStyle w:val="a8"/>
              <w:rPr>
                <w:b/>
              </w:rPr>
            </w:pPr>
          </w:p>
        </w:tc>
        <w:tc>
          <w:tcPr>
            <w:tcW w:w="2167" w:type="dxa"/>
            <w:vMerge/>
            <w:shd w:val="clear" w:color="auto" w:fill="EDEDED"/>
          </w:tcPr>
          <w:p w14:paraId="7C149A8C" w14:textId="77777777" w:rsidR="005D2FED" w:rsidRPr="000D0D3C" w:rsidRDefault="005D2FED" w:rsidP="00175E6D">
            <w:pPr>
              <w:pStyle w:val="a8"/>
              <w:rPr>
                <w:b/>
              </w:rPr>
            </w:pPr>
          </w:p>
        </w:tc>
        <w:tc>
          <w:tcPr>
            <w:tcW w:w="4471" w:type="dxa"/>
            <w:gridSpan w:val="3"/>
            <w:shd w:val="clear" w:color="auto" w:fill="auto"/>
          </w:tcPr>
          <w:p w14:paraId="3D79DFF3" w14:textId="77777777" w:rsidR="005D2FED" w:rsidRDefault="005D2FED" w:rsidP="00175E6D">
            <w:pPr>
              <w:pStyle w:val="a8"/>
            </w:pPr>
          </w:p>
        </w:tc>
        <w:tc>
          <w:tcPr>
            <w:tcW w:w="2361" w:type="dxa"/>
            <w:gridSpan w:val="3"/>
            <w:shd w:val="clear" w:color="auto" w:fill="auto"/>
          </w:tcPr>
          <w:p w14:paraId="0791471F" w14:textId="77777777" w:rsidR="005D2FED" w:rsidRDefault="005D2FED" w:rsidP="000D0D3C">
            <w:pPr>
              <w:pStyle w:val="a8"/>
              <w:jc w:val="right"/>
            </w:pPr>
            <w:r>
              <w:rPr>
                <w:rFonts w:hint="eastAsia"/>
              </w:rPr>
              <w:t>%</w:t>
            </w:r>
          </w:p>
        </w:tc>
      </w:tr>
      <w:tr w:rsidR="005D2FED" w14:paraId="50ADB5E0" w14:textId="77777777" w:rsidTr="00172A01">
        <w:trPr>
          <w:gridAfter w:val="1"/>
          <w:wAfter w:w="9" w:type="dxa"/>
          <w:trHeight w:val="425"/>
          <w:jc w:val="center"/>
        </w:trPr>
        <w:tc>
          <w:tcPr>
            <w:tcW w:w="1523" w:type="dxa"/>
            <w:vMerge/>
            <w:shd w:val="clear" w:color="auto" w:fill="D9D9D9"/>
          </w:tcPr>
          <w:p w14:paraId="2DC8896E" w14:textId="77777777" w:rsidR="005D2FED" w:rsidRPr="000D0D3C" w:rsidRDefault="005D2FED" w:rsidP="00175E6D">
            <w:pPr>
              <w:pStyle w:val="a8"/>
              <w:rPr>
                <w:b/>
              </w:rPr>
            </w:pPr>
          </w:p>
        </w:tc>
        <w:tc>
          <w:tcPr>
            <w:tcW w:w="2167" w:type="dxa"/>
            <w:vMerge/>
            <w:shd w:val="clear" w:color="auto" w:fill="EDEDED"/>
          </w:tcPr>
          <w:p w14:paraId="014D0F44" w14:textId="77777777" w:rsidR="005D2FED" w:rsidRPr="000D0D3C" w:rsidRDefault="005D2FED" w:rsidP="00175E6D">
            <w:pPr>
              <w:pStyle w:val="a8"/>
              <w:rPr>
                <w:b/>
              </w:rPr>
            </w:pPr>
          </w:p>
        </w:tc>
        <w:tc>
          <w:tcPr>
            <w:tcW w:w="4471" w:type="dxa"/>
            <w:gridSpan w:val="3"/>
            <w:shd w:val="clear" w:color="auto" w:fill="auto"/>
          </w:tcPr>
          <w:p w14:paraId="044F5011" w14:textId="77777777" w:rsidR="005D2FED" w:rsidRDefault="005D2FED" w:rsidP="00175E6D">
            <w:pPr>
              <w:pStyle w:val="a8"/>
            </w:pPr>
          </w:p>
        </w:tc>
        <w:tc>
          <w:tcPr>
            <w:tcW w:w="2361" w:type="dxa"/>
            <w:gridSpan w:val="3"/>
            <w:shd w:val="clear" w:color="auto" w:fill="auto"/>
          </w:tcPr>
          <w:p w14:paraId="71BF3DAB" w14:textId="77777777" w:rsidR="005D2FED" w:rsidRDefault="005D2FED" w:rsidP="000D0D3C">
            <w:pPr>
              <w:pStyle w:val="a8"/>
              <w:jc w:val="right"/>
            </w:pPr>
            <w:r>
              <w:rPr>
                <w:rFonts w:hint="eastAsia"/>
              </w:rPr>
              <w:t>%</w:t>
            </w:r>
          </w:p>
        </w:tc>
      </w:tr>
      <w:tr w:rsidR="00545BCA" w14:paraId="606C8416" w14:textId="77777777" w:rsidTr="00172A01">
        <w:trPr>
          <w:trHeight w:val="289"/>
          <w:jc w:val="center"/>
        </w:trPr>
        <w:tc>
          <w:tcPr>
            <w:tcW w:w="1523" w:type="dxa"/>
            <w:vMerge w:val="restart"/>
            <w:shd w:val="clear" w:color="auto" w:fill="D9D9D9"/>
            <w:vAlign w:val="center"/>
          </w:tcPr>
          <w:p w14:paraId="00930EC3" w14:textId="5D7D82A6" w:rsidR="00545BCA" w:rsidRPr="000D0D3C" w:rsidRDefault="00545BCA" w:rsidP="00175E6D">
            <w:pPr>
              <w:pStyle w:val="a8"/>
              <w:rPr>
                <w:b/>
              </w:rPr>
            </w:pPr>
            <w:r>
              <w:rPr>
                <w:rFonts w:hint="eastAsia"/>
                <w:b/>
              </w:rPr>
              <w:t>Course Contents</w:t>
            </w:r>
          </w:p>
        </w:tc>
        <w:tc>
          <w:tcPr>
            <w:tcW w:w="2167" w:type="dxa"/>
            <w:shd w:val="clear" w:color="auto" w:fill="EDEDED"/>
            <w:vAlign w:val="center"/>
          </w:tcPr>
          <w:p w14:paraId="5165633F" w14:textId="3078C48C" w:rsidR="00545BCA" w:rsidRDefault="00172A01" w:rsidP="00B4523B">
            <w:pPr>
              <w:pStyle w:val="a8"/>
              <w:jc w:val="center"/>
            </w:pPr>
            <w:r>
              <w:rPr>
                <w:rFonts w:hint="eastAsia"/>
              </w:rPr>
              <w:t>Lesson</w:t>
            </w:r>
            <w:r w:rsidR="00545BCA">
              <w:rPr>
                <w:rFonts w:hint="eastAsia"/>
              </w:rPr>
              <w:t xml:space="preserve"> 1</w:t>
            </w:r>
          </w:p>
        </w:tc>
        <w:tc>
          <w:tcPr>
            <w:tcW w:w="6841" w:type="dxa"/>
            <w:gridSpan w:val="7"/>
            <w:shd w:val="clear" w:color="auto" w:fill="auto"/>
          </w:tcPr>
          <w:p w14:paraId="399D3E51" w14:textId="00AFE78C" w:rsidR="00545BCA" w:rsidRPr="006342ED" w:rsidRDefault="00241EC3" w:rsidP="00175E6D">
            <w:pPr>
              <w:pStyle w:val="a8"/>
            </w:pPr>
            <w:r w:rsidRPr="00241EC3">
              <w:t>Understanding Marketing</w:t>
            </w:r>
          </w:p>
        </w:tc>
      </w:tr>
      <w:tr w:rsidR="00545BCA" w14:paraId="6AD44AED" w14:textId="77777777" w:rsidTr="00172A01">
        <w:trPr>
          <w:trHeight w:val="289"/>
          <w:jc w:val="center"/>
        </w:trPr>
        <w:tc>
          <w:tcPr>
            <w:tcW w:w="1523" w:type="dxa"/>
            <w:vMerge/>
            <w:shd w:val="clear" w:color="auto" w:fill="D9D9D9"/>
            <w:vAlign w:val="center"/>
          </w:tcPr>
          <w:p w14:paraId="3E1437F4" w14:textId="77777777" w:rsidR="00545BCA" w:rsidRPr="000D0D3C" w:rsidRDefault="00545BCA" w:rsidP="00175E6D">
            <w:pPr>
              <w:pStyle w:val="a8"/>
              <w:rPr>
                <w:b/>
              </w:rPr>
            </w:pPr>
          </w:p>
        </w:tc>
        <w:tc>
          <w:tcPr>
            <w:tcW w:w="2167" w:type="dxa"/>
            <w:shd w:val="clear" w:color="auto" w:fill="EDEDED"/>
            <w:vAlign w:val="center"/>
          </w:tcPr>
          <w:p w14:paraId="042C5E2A" w14:textId="06A97D6E" w:rsidR="00545BCA" w:rsidRDefault="00172A01" w:rsidP="00CE096B">
            <w:pPr>
              <w:pStyle w:val="a8"/>
              <w:jc w:val="center"/>
            </w:pPr>
            <w:r>
              <w:rPr>
                <w:rFonts w:hint="eastAsia"/>
              </w:rPr>
              <w:t xml:space="preserve">Lesson </w:t>
            </w:r>
            <w:r w:rsidR="00545BCA">
              <w:rPr>
                <w:rFonts w:hint="eastAsia"/>
              </w:rPr>
              <w:t>2</w:t>
            </w:r>
          </w:p>
        </w:tc>
        <w:tc>
          <w:tcPr>
            <w:tcW w:w="6841" w:type="dxa"/>
            <w:gridSpan w:val="7"/>
            <w:shd w:val="clear" w:color="auto" w:fill="auto"/>
          </w:tcPr>
          <w:p w14:paraId="35251646" w14:textId="3613B85B" w:rsidR="00545BCA" w:rsidRPr="006342ED" w:rsidRDefault="00241EC3" w:rsidP="00E91D4C">
            <w:pPr>
              <w:pStyle w:val="a8"/>
            </w:pPr>
            <w:r w:rsidRPr="00241EC3">
              <w:t>Analyzing the Market Environment</w:t>
            </w:r>
          </w:p>
        </w:tc>
      </w:tr>
      <w:tr w:rsidR="00545BCA" w14:paraId="139CCA8F" w14:textId="77777777" w:rsidTr="00172A01">
        <w:trPr>
          <w:trHeight w:val="289"/>
          <w:jc w:val="center"/>
        </w:trPr>
        <w:tc>
          <w:tcPr>
            <w:tcW w:w="1523" w:type="dxa"/>
            <w:vMerge/>
            <w:shd w:val="clear" w:color="auto" w:fill="D9D9D9"/>
            <w:vAlign w:val="center"/>
          </w:tcPr>
          <w:p w14:paraId="6D4B5B95" w14:textId="77777777" w:rsidR="00545BCA" w:rsidRPr="000D0D3C" w:rsidRDefault="00545BCA" w:rsidP="00175E6D">
            <w:pPr>
              <w:pStyle w:val="a8"/>
              <w:rPr>
                <w:b/>
              </w:rPr>
            </w:pPr>
          </w:p>
        </w:tc>
        <w:tc>
          <w:tcPr>
            <w:tcW w:w="2167" w:type="dxa"/>
            <w:shd w:val="clear" w:color="auto" w:fill="EDEDED"/>
            <w:vAlign w:val="center"/>
          </w:tcPr>
          <w:p w14:paraId="0BAC920B" w14:textId="6463827B" w:rsidR="00545BCA" w:rsidRDefault="00172A01" w:rsidP="00CE096B">
            <w:pPr>
              <w:pStyle w:val="a8"/>
              <w:jc w:val="center"/>
            </w:pPr>
            <w:r>
              <w:rPr>
                <w:rFonts w:hint="eastAsia"/>
              </w:rPr>
              <w:t xml:space="preserve">Lesson </w:t>
            </w:r>
            <w:r w:rsidR="00545BCA">
              <w:rPr>
                <w:rFonts w:hint="eastAsia"/>
              </w:rPr>
              <w:t>3</w:t>
            </w:r>
          </w:p>
        </w:tc>
        <w:tc>
          <w:tcPr>
            <w:tcW w:w="6841" w:type="dxa"/>
            <w:gridSpan w:val="7"/>
            <w:shd w:val="clear" w:color="auto" w:fill="auto"/>
          </w:tcPr>
          <w:p w14:paraId="766B760D" w14:textId="3A7C926F" w:rsidR="00545BCA" w:rsidRPr="006342ED" w:rsidRDefault="00241EC3" w:rsidP="00175E6D">
            <w:pPr>
              <w:pStyle w:val="a8"/>
            </w:pPr>
            <w:r w:rsidRPr="00241EC3">
              <w:t>Consumer Buying Behavior</w:t>
            </w:r>
          </w:p>
        </w:tc>
      </w:tr>
      <w:tr w:rsidR="00545BCA" w14:paraId="6212B051" w14:textId="77777777" w:rsidTr="00172A01">
        <w:trPr>
          <w:trHeight w:val="289"/>
          <w:jc w:val="center"/>
        </w:trPr>
        <w:tc>
          <w:tcPr>
            <w:tcW w:w="1523" w:type="dxa"/>
            <w:vMerge/>
            <w:shd w:val="clear" w:color="auto" w:fill="D9D9D9"/>
            <w:vAlign w:val="center"/>
          </w:tcPr>
          <w:p w14:paraId="011390EB" w14:textId="77777777" w:rsidR="00545BCA" w:rsidRPr="000D0D3C" w:rsidRDefault="00545BCA" w:rsidP="00175E6D">
            <w:pPr>
              <w:pStyle w:val="a8"/>
              <w:rPr>
                <w:b/>
              </w:rPr>
            </w:pPr>
          </w:p>
        </w:tc>
        <w:tc>
          <w:tcPr>
            <w:tcW w:w="2167" w:type="dxa"/>
            <w:shd w:val="clear" w:color="auto" w:fill="EDEDED"/>
            <w:vAlign w:val="center"/>
          </w:tcPr>
          <w:p w14:paraId="4F03AAC7" w14:textId="1F09F802" w:rsidR="00545BCA" w:rsidRDefault="00172A01" w:rsidP="00CE096B">
            <w:pPr>
              <w:pStyle w:val="a8"/>
              <w:jc w:val="center"/>
            </w:pPr>
            <w:r>
              <w:rPr>
                <w:rFonts w:hint="eastAsia"/>
              </w:rPr>
              <w:t xml:space="preserve">Lesson </w:t>
            </w:r>
            <w:r w:rsidR="00545BCA">
              <w:rPr>
                <w:rFonts w:hint="eastAsia"/>
              </w:rPr>
              <w:t>4</w:t>
            </w:r>
          </w:p>
        </w:tc>
        <w:tc>
          <w:tcPr>
            <w:tcW w:w="6841" w:type="dxa"/>
            <w:gridSpan w:val="7"/>
            <w:shd w:val="clear" w:color="auto" w:fill="auto"/>
          </w:tcPr>
          <w:p w14:paraId="5ABB64B1" w14:textId="00BC9D73" w:rsidR="00545BCA" w:rsidRDefault="00241EC3" w:rsidP="00175E6D">
            <w:pPr>
              <w:pStyle w:val="a8"/>
            </w:pPr>
            <w:r w:rsidRPr="00241EC3">
              <w:t>Conducting Marketing Research</w:t>
            </w:r>
          </w:p>
        </w:tc>
      </w:tr>
      <w:tr w:rsidR="00545BCA" w14:paraId="72069451" w14:textId="77777777" w:rsidTr="00172A01">
        <w:trPr>
          <w:trHeight w:val="289"/>
          <w:jc w:val="center"/>
        </w:trPr>
        <w:tc>
          <w:tcPr>
            <w:tcW w:w="1523" w:type="dxa"/>
            <w:vMerge/>
            <w:shd w:val="clear" w:color="auto" w:fill="D9D9D9"/>
          </w:tcPr>
          <w:p w14:paraId="0203015A" w14:textId="77777777" w:rsidR="00545BCA" w:rsidRPr="000D0D3C" w:rsidRDefault="00545BCA" w:rsidP="00CE096B">
            <w:pPr>
              <w:pStyle w:val="a8"/>
              <w:rPr>
                <w:b/>
              </w:rPr>
            </w:pPr>
          </w:p>
        </w:tc>
        <w:tc>
          <w:tcPr>
            <w:tcW w:w="2167" w:type="dxa"/>
            <w:shd w:val="clear" w:color="auto" w:fill="EDEDED"/>
            <w:vAlign w:val="center"/>
          </w:tcPr>
          <w:p w14:paraId="5C890B45" w14:textId="3D6F993C" w:rsidR="00545BCA" w:rsidRDefault="00172A01" w:rsidP="006342ED">
            <w:pPr>
              <w:pStyle w:val="a8"/>
              <w:jc w:val="center"/>
            </w:pPr>
            <w:r>
              <w:rPr>
                <w:rFonts w:hint="eastAsia"/>
              </w:rPr>
              <w:t>Lesson 5</w:t>
            </w:r>
          </w:p>
        </w:tc>
        <w:tc>
          <w:tcPr>
            <w:tcW w:w="6841" w:type="dxa"/>
            <w:gridSpan w:val="7"/>
            <w:shd w:val="clear" w:color="auto" w:fill="auto"/>
          </w:tcPr>
          <w:p w14:paraId="10824E68" w14:textId="5F00B5FC" w:rsidR="00545BCA" w:rsidRPr="006342ED" w:rsidRDefault="00241EC3" w:rsidP="00CE096B">
            <w:pPr>
              <w:pStyle w:val="a8"/>
            </w:pPr>
            <w:r w:rsidRPr="00241EC3">
              <w:t>CRM and Big Data</w:t>
            </w:r>
          </w:p>
        </w:tc>
      </w:tr>
      <w:tr w:rsidR="00545BCA" w14:paraId="02B660DB" w14:textId="77777777" w:rsidTr="00172A01">
        <w:trPr>
          <w:trHeight w:val="289"/>
          <w:jc w:val="center"/>
        </w:trPr>
        <w:tc>
          <w:tcPr>
            <w:tcW w:w="1523" w:type="dxa"/>
            <w:vMerge/>
            <w:shd w:val="clear" w:color="auto" w:fill="D9D9D9"/>
          </w:tcPr>
          <w:p w14:paraId="0174CB89" w14:textId="77777777" w:rsidR="00545BCA" w:rsidRPr="000D0D3C" w:rsidRDefault="00545BCA" w:rsidP="00CE096B">
            <w:pPr>
              <w:pStyle w:val="a8"/>
              <w:rPr>
                <w:b/>
              </w:rPr>
            </w:pPr>
          </w:p>
        </w:tc>
        <w:tc>
          <w:tcPr>
            <w:tcW w:w="2167" w:type="dxa"/>
            <w:shd w:val="clear" w:color="auto" w:fill="EDEDED"/>
            <w:vAlign w:val="center"/>
          </w:tcPr>
          <w:p w14:paraId="369A2A4A" w14:textId="2CDF5C7E" w:rsidR="00545BCA" w:rsidRDefault="00172A01" w:rsidP="006342ED">
            <w:pPr>
              <w:pStyle w:val="a8"/>
              <w:jc w:val="center"/>
            </w:pPr>
            <w:r>
              <w:rPr>
                <w:rFonts w:hint="eastAsia"/>
              </w:rPr>
              <w:t>Lesson 6</w:t>
            </w:r>
          </w:p>
        </w:tc>
        <w:tc>
          <w:tcPr>
            <w:tcW w:w="6841" w:type="dxa"/>
            <w:gridSpan w:val="7"/>
            <w:shd w:val="clear" w:color="auto" w:fill="auto"/>
          </w:tcPr>
          <w:p w14:paraId="5355193F" w14:textId="5D3A7385" w:rsidR="00545BCA" w:rsidRPr="006342ED" w:rsidRDefault="00241EC3" w:rsidP="00241EC3">
            <w:pPr>
              <w:pStyle w:val="a8"/>
            </w:pPr>
            <w:r w:rsidRPr="00241EC3">
              <w:t xml:space="preserve">Guest Speaker: "Product Marketer's Role in the Field" </w:t>
            </w:r>
          </w:p>
        </w:tc>
      </w:tr>
      <w:tr w:rsidR="00545BCA" w14:paraId="155A143C" w14:textId="77777777" w:rsidTr="00172A01">
        <w:trPr>
          <w:trHeight w:val="289"/>
          <w:jc w:val="center"/>
        </w:trPr>
        <w:tc>
          <w:tcPr>
            <w:tcW w:w="1523" w:type="dxa"/>
            <w:vMerge/>
            <w:shd w:val="clear" w:color="auto" w:fill="D9D9D9"/>
          </w:tcPr>
          <w:p w14:paraId="29AE524E" w14:textId="77777777" w:rsidR="00545BCA" w:rsidRPr="000D0D3C" w:rsidRDefault="00545BCA" w:rsidP="006342ED">
            <w:pPr>
              <w:pStyle w:val="a8"/>
              <w:rPr>
                <w:b/>
              </w:rPr>
            </w:pPr>
          </w:p>
        </w:tc>
        <w:tc>
          <w:tcPr>
            <w:tcW w:w="2167" w:type="dxa"/>
            <w:shd w:val="clear" w:color="auto" w:fill="EDEDED"/>
            <w:vAlign w:val="center"/>
          </w:tcPr>
          <w:p w14:paraId="2E4D3447" w14:textId="2D2D40E5" w:rsidR="00545BCA" w:rsidRDefault="00172A01" w:rsidP="006342ED">
            <w:pPr>
              <w:pStyle w:val="a8"/>
              <w:jc w:val="center"/>
            </w:pPr>
            <w:r>
              <w:rPr>
                <w:rFonts w:hint="eastAsia"/>
              </w:rPr>
              <w:t>Lesson 7</w:t>
            </w:r>
          </w:p>
        </w:tc>
        <w:tc>
          <w:tcPr>
            <w:tcW w:w="6841" w:type="dxa"/>
            <w:gridSpan w:val="7"/>
            <w:shd w:val="clear" w:color="auto" w:fill="auto"/>
          </w:tcPr>
          <w:p w14:paraId="62DB6261" w14:textId="0A9FB9B1" w:rsidR="00545BCA" w:rsidRDefault="00241EC3" w:rsidP="006342ED">
            <w:pPr>
              <w:pStyle w:val="a8"/>
            </w:pPr>
            <w:r w:rsidRPr="00241EC3">
              <w:t>Product Strategy (1) - New Product Development</w:t>
            </w:r>
          </w:p>
        </w:tc>
      </w:tr>
      <w:tr w:rsidR="00545BCA" w14:paraId="328CB29D" w14:textId="77777777" w:rsidTr="00172A01">
        <w:trPr>
          <w:trHeight w:val="289"/>
          <w:jc w:val="center"/>
        </w:trPr>
        <w:tc>
          <w:tcPr>
            <w:tcW w:w="1523" w:type="dxa"/>
            <w:vMerge/>
            <w:shd w:val="clear" w:color="auto" w:fill="D9D9D9"/>
          </w:tcPr>
          <w:p w14:paraId="3BC6F1FA" w14:textId="77777777" w:rsidR="00545BCA" w:rsidRPr="000D0D3C" w:rsidRDefault="00545BCA" w:rsidP="006342ED">
            <w:pPr>
              <w:pStyle w:val="a8"/>
              <w:rPr>
                <w:b/>
              </w:rPr>
            </w:pPr>
          </w:p>
        </w:tc>
        <w:tc>
          <w:tcPr>
            <w:tcW w:w="2167" w:type="dxa"/>
            <w:shd w:val="clear" w:color="auto" w:fill="EDEDED"/>
            <w:vAlign w:val="center"/>
          </w:tcPr>
          <w:p w14:paraId="113F9BA6" w14:textId="14A670C5" w:rsidR="00545BCA" w:rsidRDefault="00172A01" w:rsidP="006342ED">
            <w:pPr>
              <w:pStyle w:val="a8"/>
              <w:jc w:val="center"/>
            </w:pPr>
            <w:r>
              <w:rPr>
                <w:rFonts w:hint="eastAsia"/>
              </w:rPr>
              <w:t>Lesson 8</w:t>
            </w:r>
          </w:p>
        </w:tc>
        <w:tc>
          <w:tcPr>
            <w:tcW w:w="6841" w:type="dxa"/>
            <w:gridSpan w:val="7"/>
            <w:shd w:val="clear" w:color="auto" w:fill="auto"/>
          </w:tcPr>
          <w:p w14:paraId="5042ED0C" w14:textId="7C35258A" w:rsidR="00545BCA" w:rsidRPr="006342ED" w:rsidRDefault="00241EC3" w:rsidP="00E91D4C">
            <w:pPr>
              <w:pStyle w:val="a8"/>
            </w:pPr>
            <w:r w:rsidRPr="00241EC3">
              <w:t xml:space="preserve">Product Strategy (2): Product Strategy, New Product Development, and </w:t>
            </w:r>
            <w:r w:rsidRPr="00241EC3">
              <w:lastRenderedPageBreak/>
              <w:t>High-Tech Product Strategy.</w:t>
            </w:r>
          </w:p>
        </w:tc>
      </w:tr>
      <w:tr w:rsidR="00545BCA" w14:paraId="2ACC0A6E" w14:textId="77777777" w:rsidTr="00172A01">
        <w:trPr>
          <w:trHeight w:val="289"/>
          <w:jc w:val="center"/>
        </w:trPr>
        <w:tc>
          <w:tcPr>
            <w:tcW w:w="1523" w:type="dxa"/>
            <w:vMerge/>
            <w:shd w:val="clear" w:color="auto" w:fill="D9D9D9"/>
          </w:tcPr>
          <w:p w14:paraId="5AACEEED" w14:textId="77777777" w:rsidR="00545BCA" w:rsidRPr="000D0D3C" w:rsidRDefault="00545BCA" w:rsidP="006342ED">
            <w:pPr>
              <w:pStyle w:val="a8"/>
              <w:rPr>
                <w:b/>
              </w:rPr>
            </w:pPr>
          </w:p>
        </w:tc>
        <w:tc>
          <w:tcPr>
            <w:tcW w:w="2167" w:type="dxa"/>
            <w:shd w:val="clear" w:color="auto" w:fill="EDEDED"/>
            <w:vAlign w:val="center"/>
          </w:tcPr>
          <w:p w14:paraId="747C9657" w14:textId="0E4B9969" w:rsidR="00545BCA" w:rsidRDefault="00172A01" w:rsidP="006342ED">
            <w:pPr>
              <w:pStyle w:val="a8"/>
              <w:jc w:val="center"/>
            </w:pPr>
            <w:r>
              <w:rPr>
                <w:rFonts w:hint="eastAsia"/>
              </w:rPr>
              <w:t>Lesson 9</w:t>
            </w:r>
          </w:p>
        </w:tc>
        <w:tc>
          <w:tcPr>
            <w:tcW w:w="6841" w:type="dxa"/>
            <w:gridSpan w:val="7"/>
            <w:shd w:val="clear" w:color="auto" w:fill="auto"/>
          </w:tcPr>
          <w:p w14:paraId="6AA082EF" w14:textId="4E846EA9" w:rsidR="00545BCA" w:rsidRPr="006342ED" w:rsidRDefault="00241EC3" w:rsidP="00E91D4C">
            <w:pPr>
              <w:pStyle w:val="a8"/>
            </w:pPr>
            <w:r w:rsidRPr="00241EC3">
              <w:t>Pricing Strategy: Capturing Value</w:t>
            </w:r>
          </w:p>
        </w:tc>
      </w:tr>
      <w:tr w:rsidR="00545BCA" w14:paraId="453480FF" w14:textId="77777777" w:rsidTr="00172A01">
        <w:trPr>
          <w:trHeight w:val="289"/>
          <w:jc w:val="center"/>
        </w:trPr>
        <w:tc>
          <w:tcPr>
            <w:tcW w:w="1523" w:type="dxa"/>
            <w:vMerge/>
            <w:shd w:val="clear" w:color="auto" w:fill="D9D9D9"/>
          </w:tcPr>
          <w:p w14:paraId="70B8DE3F" w14:textId="77777777" w:rsidR="00545BCA" w:rsidRPr="000D0D3C" w:rsidRDefault="00545BCA" w:rsidP="006342ED">
            <w:pPr>
              <w:pStyle w:val="a8"/>
              <w:rPr>
                <w:b/>
              </w:rPr>
            </w:pPr>
          </w:p>
        </w:tc>
        <w:tc>
          <w:tcPr>
            <w:tcW w:w="2167" w:type="dxa"/>
            <w:shd w:val="clear" w:color="auto" w:fill="EDEDED"/>
            <w:vAlign w:val="center"/>
          </w:tcPr>
          <w:p w14:paraId="65296930" w14:textId="37C23DCD" w:rsidR="00545BCA" w:rsidRDefault="00172A01" w:rsidP="006342ED">
            <w:pPr>
              <w:pStyle w:val="a8"/>
              <w:jc w:val="center"/>
            </w:pPr>
            <w:r>
              <w:rPr>
                <w:rFonts w:hint="eastAsia"/>
              </w:rPr>
              <w:t>Lesson 10</w:t>
            </w:r>
          </w:p>
        </w:tc>
        <w:tc>
          <w:tcPr>
            <w:tcW w:w="6841" w:type="dxa"/>
            <w:gridSpan w:val="7"/>
            <w:shd w:val="clear" w:color="auto" w:fill="auto"/>
          </w:tcPr>
          <w:p w14:paraId="00B54569" w14:textId="2D6CD7EC" w:rsidR="00545BCA" w:rsidRDefault="00241EC3" w:rsidP="006342ED">
            <w:pPr>
              <w:pStyle w:val="a8"/>
            </w:pPr>
            <w:r w:rsidRPr="00241EC3">
              <w:t>Place Strategy: Retailing and Managing Marketing Channels</w:t>
            </w:r>
          </w:p>
        </w:tc>
      </w:tr>
      <w:tr w:rsidR="00545BCA" w14:paraId="2B1909C3" w14:textId="77777777" w:rsidTr="00172A01">
        <w:trPr>
          <w:trHeight w:val="289"/>
          <w:jc w:val="center"/>
        </w:trPr>
        <w:tc>
          <w:tcPr>
            <w:tcW w:w="1523" w:type="dxa"/>
            <w:vMerge/>
            <w:shd w:val="clear" w:color="auto" w:fill="D9D9D9"/>
          </w:tcPr>
          <w:p w14:paraId="0A4584CB" w14:textId="77777777" w:rsidR="00545BCA" w:rsidRPr="000D0D3C" w:rsidRDefault="00545BCA" w:rsidP="006342ED">
            <w:pPr>
              <w:pStyle w:val="a8"/>
              <w:rPr>
                <w:b/>
              </w:rPr>
            </w:pPr>
          </w:p>
        </w:tc>
        <w:tc>
          <w:tcPr>
            <w:tcW w:w="2167" w:type="dxa"/>
            <w:shd w:val="clear" w:color="auto" w:fill="EDEDED"/>
            <w:vAlign w:val="center"/>
          </w:tcPr>
          <w:p w14:paraId="3DF253EF" w14:textId="06670B8B" w:rsidR="00545BCA" w:rsidRDefault="00172A01" w:rsidP="006342ED">
            <w:pPr>
              <w:pStyle w:val="a8"/>
              <w:jc w:val="center"/>
            </w:pPr>
            <w:r>
              <w:rPr>
                <w:rFonts w:hint="eastAsia"/>
              </w:rPr>
              <w:t>Lesson 11</w:t>
            </w:r>
          </w:p>
        </w:tc>
        <w:tc>
          <w:tcPr>
            <w:tcW w:w="6841" w:type="dxa"/>
            <w:gridSpan w:val="7"/>
            <w:shd w:val="clear" w:color="auto" w:fill="auto"/>
          </w:tcPr>
          <w:p w14:paraId="148AC7A0" w14:textId="122C2033" w:rsidR="00545BCA" w:rsidRPr="006342ED" w:rsidRDefault="00E91D4C" w:rsidP="006342ED">
            <w:pPr>
              <w:pStyle w:val="a8"/>
            </w:pPr>
            <w:r w:rsidRPr="00E91D4C">
              <w:t>Firms in Competitive Markets</w:t>
            </w:r>
          </w:p>
        </w:tc>
      </w:tr>
      <w:tr w:rsidR="00545BCA" w14:paraId="4CBDE0EE" w14:textId="77777777" w:rsidTr="00172A01">
        <w:trPr>
          <w:trHeight w:val="289"/>
          <w:jc w:val="center"/>
        </w:trPr>
        <w:tc>
          <w:tcPr>
            <w:tcW w:w="1523" w:type="dxa"/>
            <w:vMerge/>
            <w:shd w:val="clear" w:color="auto" w:fill="D9D9D9"/>
          </w:tcPr>
          <w:p w14:paraId="7A984000" w14:textId="77777777" w:rsidR="00545BCA" w:rsidRPr="000D0D3C" w:rsidRDefault="00545BCA" w:rsidP="006342ED">
            <w:pPr>
              <w:pStyle w:val="a8"/>
              <w:rPr>
                <w:b/>
              </w:rPr>
            </w:pPr>
          </w:p>
        </w:tc>
        <w:tc>
          <w:tcPr>
            <w:tcW w:w="2167" w:type="dxa"/>
            <w:shd w:val="clear" w:color="auto" w:fill="EDEDED"/>
            <w:vAlign w:val="center"/>
          </w:tcPr>
          <w:p w14:paraId="42142531" w14:textId="2509AB0F" w:rsidR="00545BCA" w:rsidRDefault="00172A01" w:rsidP="006342ED">
            <w:pPr>
              <w:pStyle w:val="a8"/>
              <w:jc w:val="center"/>
            </w:pPr>
            <w:r>
              <w:rPr>
                <w:rFonts w:hint="eastAsia"/>
              </w:rPr>
              <w:t>Lesson 12</w:t>
            </w:r>
          </w:p>
        </w:tc>
        <w:tc>
          <w:tcPr>
            <w:tcW w:w="6841" w:type="dxa"/>
            <w:gridSpan w:val="7"/>
            <w:shd w:val="clear" w:color="auto" w:fill="auto"/>
          </w:tcPr>
          <w:p w14:paraId="19E3A1AB" w14:textId="5FF6BFCA" w:rsidR="00545BCA" w:rsidRPr="006342ED" w:rsidRDefault="00241EC3" w:rsidP="006342ED">
            <w:pPr>
              <w:pStyle w:val="a8"/>
            </w:pPr>
            <w:r w:rsidRPr="00241EC3">
              <w:t>Promotion Strategy (1): IMC (Integrated Marketing Communications) &amp; Advertising</w:t>
            </w:r>
          </w:p>
        </w:tc>
      </w:tr>
      <w:tr w:rsidR="00545BCA" w14:paraId="7F0158DC" w14:textId="77777777" w:rsidTr="00172A01">
        <w:trPr>
          <w:trHeight w:val="289"/>
          <w:jc w:val="center"/>
        </w:trPr>
        <w:tc>
          <w:tcPr>
            <w:tcW w:w="1523" w:type="dxa"/>
            <w:vMerge/>
            <w:shd w:val="clear" w:color="auto" w:fill="D9D9D9"/>
          </w:tcPr>
          <w:p w14:paraId="2B6AF310" w14:textId="77777777" w:rsidR="00545BCA" w:rsidRPr="000D0D3C" w:rsidRDefault="00545BCA" w:rsidP="006342ED">
            <w:pPr>
              <w:pStyle w:val="a8"/>
              <w:rPr>
                <w:b/>
              </w:rPr>
            </w:pPr>
          </w:p>
        </w:tc>
        <w:tc>
          <w:tcPr>
            <w:tcW w:w="2167" w:type="dxa"/>
            <w:shd w:val="clear" w:color="auto" w:fill="EDEDED"/>
            <w:vAlign w:val="center"/>
          </w:tcPr>
          <w:p w14:paraId="02D0910E" w14:textId="20D64D26" w:rsidR="00545BCA" w:rsidRDefault="00172A01" w:rsidP="006342ED">
            <w:pPr>
              <w:pStyle w:val="a8"/>
              <w:jc w:val="center"/>
            </w:pPr>
            <w:r>
              <w:rPr>
                <w:rFonts w:hint="eastAsia"/>
              </w:rPr>
              <w:t>Lesson 13</w:t>
            </w:r>
          </w:p>
        </w:tc>
        <w:tc>
          <w:tcPr>
            <w:tcW w:w="6841" w:type="dxa"/>
            <w:gridSpan w:val="7"/>
            <w:shd w:val="clear" w:color="auto" w:fill="auto"/>
          </w:tcPr>
          <w:p w14:paraId="16596842" w14:textId="67DDD5FE" w:rsidR="00545BCA" w:rsidRPr="006342ED" w:rsidRDefault="00241EC3" w:rsidP="006342ED">
            <w:pPr>
              <w:pStyle w:val="a8"/>
            </w:pPr>
            <w:r w:rsidRPr="00241EC3">
              <w:t>Promotion Strategy (2): Personal Selling, Sales promotion, PR, and Direct/Digital Marketing</w:t>
            </w:r>
          </w:p>
        </w:tc>
      </w:tr>
      <w:tr w:rsidR="00545BCA" w14:paraId="49E08401" w14:textId="77777777" w:rsidTr="00172A01">
        <w:trPr>
          <w:trHeight w:val="289"/>
          <w:jc w:val="center"/>
        </w:trPr>
        <w:tc>
          <w:tcPr>
            <w:tcW w:w="1523" w:type="dxa"/>
            <w:vMerge/>
            <w:shd w:val="clear" w:color="auto" w:fill="D9D9D9"/>
          </w:tcPr>
          <w:p w14:paraId="71BAD932" w14:textId="77777777" w:rsidR="00545BCA" w:rsidRPr="000D0D3C" w:rsidRDefault="00545BCA" w:rsidP="006342ED">
            <w:pPr>
              <w:pStyle w:val="a8"/>
              <w:rPr>
                <w:b/>
              </w:rPr>
            </w:pPr>
          </w:p>
        </w:tc>
        <w:tc>
          <w:tcPr>
            <w:tcW w:w="2167" w:type="dxa"/>
            <w:shd w:val="clear" w:color="auto" w:fill="EDEDED"/>
            <w:vAlign w:val="center"/>
          </w:tcPr>
          <w:p w14:paraId="1C9B0367" w14:textId="2A564D14" w:rsidR="00545BCA" w:rsidRDefault="00172A01" w:rsidP="006342ED">
            <w:pPr>
              <w:pStyle w:val="a8"/>
              <w:jc w:val="center"/>
            </w:pPr>
            <w:r>
              <w:rPr>
                <w:rFonts w:hint="eastAsia"/>
              </w:rPr>
              <w:t>Lesson 14</w:t>
            </w:r>
          </w:p>
        </w:tc>
        <w:tc>
          <w:tcPr>
            <w:tcW w:w="6841" w:type="dxa"/>
            <w:gridSpan w:val="7"/>
            <w:shd w:val="clear" w:color="auto" w:fill="auto"/>
          </w:tcPr>
          <w:p w14:paraId="01DE57F2" w14:textId="19E6499F" w:rsidR="00545BCA" w:rsidRPr="006342ED" w:rsidRDefault="00241EC3" w:rsidP="00241EC3">
            <w:pPr>
              <w:pStyle w:val="a8"/>
            </w:pPr>
            <w:r w:rsidRPr="00241EC3">
              <w:t>Guest Speaker: "Practical Applicat</w:t>
            </w:r>
            <w:r>
              <w:t>ion of ChatGPT in Marketing"</w:t>
            </w:r>
          </w:p>
        </w:tc>
      </w:tr>
      <w:tr w:rsidR="00545BCA" w14:paraId="398EEBCC" w14:textId="77777777" w:rsidTr="00172A01">
        <w:trPr>
          <w:trHeight w:val="289"/>
          <w:jc w:val="center"/>
        </w:trPr>
        <w:tc>
          <w:tcPr>
            <w:tcW w:w="1523" w:type="dxa"/>
            <w:vMerge/>
            <w:shd w:val="clear" w:color="auto" w:fill="D9D9D9"/>
          </w:tcPr>
          <w:p w14:paraId="4534F0D5" w14:textId="77777777" w:rsidR="00545BCA" w:rsidRPr="000D0D3C" w:rsidRDefault="00545BCA" w:rsidP="006342ED">
            <w:pPr>
              <w:pStyle w:val="a8"/>
              <w:rPr>
                <w:b/>
              </w:rPr>
            </w:pPr>
          </w:p>
        </w:tc>
        <w:tc>
          <w:tcPr>
            <w:tcW w:w="2167" w:type="dxa"/>
            <w:shd w:val="clear" w:color="auto" w:fill="EDEDED"/>
            <w:vAlign w:val="center"/>
          </w:tcPr>
          <w:p w14:paraId="1C9088EC" w14:textId="503E11C7" w:rsidR="00545BCA" w:rsidRDefault="00172A01" w:rsidP="006342ED">
            <w:pPr>
              <w:pStyle w:val="a8"/>
              <w:jc w:val="center"/>
            </w:pPr>
            <w:r>
              <w:rPr>
                <w:rFonts w:hint="eastAsia"/>
              </w:rPr>
              <w:t>Lesson 15</w:t>
            </w:r>
          </w:p>
        </w:tc>
        <w:tc>
          <w:tcPr>
            <w:tcW w:w="6841" w:type="dxa"/>
            <w:gridSpan w:val="7"/>
            <w:shd w:val="clear" w:color="auto" w:fill="auto"/>
          </w:tcPr>
          <w:p w14:paraId="6FE183EC" w14:textId="7D12AB00" w:rsidR="00545BCA" w:rsidRDefault="00E91D4C" w:rsidP="006342ED">
            <w:pPr>
              <w:pStyle w:val="a8"/>
            </w:pPr>
            <w:r w:rsidRPr="00E91D4C">
              <w:t>Final Exam</w:t>
            </w:r>
          </w:p>
        </w:tc>
      </w:tr>
    </w:tbl>
    <w:p w14:paraId="01450DA4" w14:textId="77777777" w:rsidR="00EE2054" w:rsidRPr="005D2FED" w:rsidRDefault="00EE2054" w:rsidP="00172A01">
      <w:pPr>
        <w:pStyle w:val="a8"/>
        <w:rPr>
          <w:sz w:val="14"/>
        </w:rPr>
      </w:pPr>
    </w:p>
    <w:sectPr w:rsidR="00EE2054" w:rsidRPr="005D2FED" w:rsidSect="00EE2054">
      <w:headerReference w:type="default" r:id="rId9"/>
      <w:headerReference w:type="first" r:id="rId10"/>
      <w:pgSz w:w="11906" w:h="16838"/>
      <w:pgMar w:top="720" w:right="720" w:bottom="720" w:left="720"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31E9C" w14:textId="77777777" w:rsidR="00D9125B" w:rsidRDefault="00D9125B" w:rsidP="006D23FB">
      <w:pPr>
        <w:spacing w:after="0" w:line="240" w:lineRule="auto"/>
      </w:pPr>
      <w:r>
        <w:separator/>
      </w:r>
    </w:p>
  </w:endnote>
  <w:endnote w:type="continuationSeparator" w:id="0">
    <w:p w14:paraId="42D3ADA5" w14:textId="77777777" w:rsidR="00D9125B" w:rsidRDefault="00D9125B" w:rsidP="006D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C579F" w14:textId="77777777" w:rsidR="00D9125B" w:rsidRDefault="00D9125B" w:rsidP="006D23FB">
      <w:pPr>
        <w:spacing w:after="0" w:line="240" w:lineRule="auto"/>
      </w:pPr>
      <w:r>
        <w:separator/>
      </w:r>
    </w:p>
  </w:footnote>
  <w:footnote w:type="continuationSeparator" w:id="0">
    <w:p w14:paraId="2E061E3B" w14:textId="77777777" w:rsidR="00D9125B" w:rsidRDefault="00D9125B" w:rsidP="006D2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F28F" w14:textId="77777777" w:rsidR="00DC64A6" w:rsidRDefault="00A96EDB" w:rsidP="00C40018">
    <w:pPr>
      <w:pStyle w:val="a5"/>
      <w:jc w:val="right"/>
    </w:pPr>
    <w:r w:rsidRPr="00EB3247">
      <w:rPr>
        <w:rFonts w:cs="Arial"/>
        <w:noProof/>
        <w:sz w:val="24"/>
      </w:rPr>
      <w:drawing>
        <wp:inline distT="0" distB="0" distL="0" distR="0" wp14:anchorId="6E4C29AB" wp14:editId="7AE7657A">
          <wp:extent cx="1657350" cy="266700"/>
          <wp:effectExtent l="0" t="0" r="0" b="0"/>
          <wp:docPr id="1" name="그림 12" descr="Z:\국제여름학교\2014\Promotion materials\Design\HY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 descr="Z:\국제여름학교\2014\Promotion materials\Design\HY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2667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FAD1" w14:textId="2520C18C" w:rsidR="00DC64A6" w:rsidRDefault="00A96EDB" w:rsidP="00C40018">
    <w:pPr>
      <w:pStyle w:val="a5"/>
      <w:jc w:val="center"/>
    </w:pPr>
    <w:r w:rsidRPr="00EB3247">
      <w:rPr>
        <w:rFonts w:cs="Arial"/>
        <w:noProof/>
        <w:sz w:val="24"/>
      </w:rPr>
      <w:drawing>
        <wp:inline distT="0" distB="0" distL="0" distR="0" wp14:anchorId="1A2CE9F1" wp14:editId="48177653">
          <wp:extent cx="3771900" cy="609600"/>
          <wp:effectExtent l="0" t="0" r="0" b="0"/>
          <wp:docPr id="2" name="그림 12" descr="Z:\국제여름학교\2014\Promotion materials\Design\HY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 descr="Z:\국제여름학교\2014\Promotion materials\Design\HY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190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B1D52"/>
    <w:multiLevelType w:val="hybridMultilevel"/>
    <w:tmpl w:val="323813B8"/>
    <w:lvl w:ilvl="0" w:tplc="01020D58">
      <w:start w:val="5"/>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D4315F3"/>
    <w:multiLevelType w:val="hybridMultilevel"/>
    <w:tmpl w:val="7F2673EA"/>
    <w:lvl w:ilvl="0" w:tplc="8A2C4EA4">
      <w:numFmt w:val="bullet"/>
      <w:lvlText w:val=""/>
      <w:lvlJc w:val="left"/>
      <w:pPr>
        <w:ind w:left="760" w:hanging="360"/>
      </w:pPr>
      <w:rPr>
        <w:rFonts w:ascii="Wingdings" w:eastAsia="맑은 고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2E18051C"/>
    <w:multiLevelType w:val="hybridMultilevel"/>
    <w:tmpl w:val="C97AEF56"/>
    <w:lvl w:ilvl="0" w:tplc="59CE906A">
      <w:numFmt w:val="bullet"/>
      <w:lvlText w:val=""/>
      <w:lvlJc w:val="left"/>
      <w:pPr>
        <w:ind w:left="-206" w:hanging="360"/>
      </w:pPr>
      <w:rPr>
        <w:rFonts w:ascii="Wingdings" w:eastAsia="맑은 고딕" w:hAnsi="Wingdings" w:cs="Open Sans" w:hint="default"/>
      </w:rPr>
    </w:lvl>
    <w:lvl w:ilvl="1" w:tplc="04090003" w:tentative="1">
      <w:start w:val="1"/>
      <w:numFmt w:val="bullet"/>
      <w:lvlText w:val=""/>
      <w:lvlJc w:val="left"/>
      <w:pPr>
        <w:ind w:left="234" w:hanging="400"/>
      </w:pPr>
      <w:rPr>
        <w:rFonts w:ascii="Wingdings" w:hAnsi="Wingdings" w:hint="default"/>
      </w:rPr>
    </w:lvl>
    <w:lvl w:ilvl="2" w:tplc="04090005" w:tentative="1">
      <w:start w:val="1"/>
      <w:numFmt w:val="bullet"/>
      <w:lvlText w:val=""/>
      <w:lvlJc w:val="left"/>
      <w:pPr>
        <w:ind w:left="634" w:hanging="400"/>
      </w:pPr>
      <w:rPr>
        <w:rFonts w:ascii="Wingdings" w:hAnsi="Wingdings" w:hint="default"/>
      </w:rPr>
    </w:lvl>
    <w:lvl w:ilvl="3" w:tplc="04090001" w:tentative="1">
      <w:start w:val="1"/>
      <w:numFmt w:val="bullet"/>
      <w:lvlText w:val=""/>
      <w:lvlJc w:val="left"/>
      <w:pPr>
        <w:ind w:left="1034" w:hanging="400"/>
      </w:pPr>
      <w:rPr>
        <w:rFonts w:ascii="Wingdings" w:hAnsi="Wingdings" w:hint="default"/>
      </w:rPr>
    </w:lvl>
    <w:lvl w:ilvl="4" w:tplc="04090003" w:tentative="1">
      <w:start w:val="1"/>
      <w:numFmt w:val="bullet"/>
      <w:lvlText w:val=""/>
      <w:lvlJc w:val="left"/>
      <w:pPr>
        <w:ind w:left="1434" w:hanging="400"/>
      </w:pPr>
      <w:rPr>
        <w:rFonts w:ascii="Wingdings" w:hAnsi="Wingdings" w:hint="default"/>
      </w:rPr>
    </w:lvl>
    <w:lvl w:ilvl="5" w:tplc="04090005" w:tentative="1">
      <w:start w:val="1"/>
      <w:numFmt w:val="bullet"/>
      <w:lvlText w:val=""/>
      <w:lvlJc w:val="left"/>
      <w:pPr>
        <w:ind w:left="1834" w:hanging="400"/>
      </w:pPr>
      <w:rPr>
        <w:rFonts w:ascii="Wingdings" w:hAnsi="Wingdings" w:hint="default"/>
      </w:rPr>
    </w:lvl>
    <w:lvl w:ilvl="6" w:tplc="04090001" w:tentative="1">
      <w:start w:val="1"/>
      <w:numFmt w:val="bullet"/>
      <w:lvlText w:val=""/>
      <w:lvlJc w:val="left"/>
      <w:pPr>
        <w:ind w:left="2234" w:hanging="400"/>
      </w:pPr>
      <w:rPr>
        <w:rFonts w:ascii="Wingdings" w:hAnsi="Wingdings" w:hint="default"/>
      </w:rPr>
    </w:lvl>
    <w:lvl w:ilvl="7" w:tplc="04090003" w:tentative="1">
      <w:start w:val="1"/>
      <w:numFmt w:val="bullet"/>
      <w:lvlText w:val=""/>
      <w:lvlJc w:val="left"/>
      <w:pPr>
        <w:ind w:left="2634" w:hanging="400"/>
      </w:pPr>
      <w:rPr>
        <w:rFonts w:ascii="Wingdings" w:hAnsi="Wingdings" w:hint="default"/>
      </w:rPr>
    </w:lvl>
    <w:lvl w:ilvl="8" w:tplc="04090005" w:tentative="1">
      <w:start w:val="1"/>
      <w:numFmt w:val="bullet"/>
      <w:lvlText w:val=""/>
      <w:lvlJc w:val="left"/>
      <w:pPr>
        <w:ind w:left="3034" w:hanging="400"/>
      </w:pPr>
      <w:rPr>
        <w:rFonts w:ascii="Wingdings" w:hAnsi="Wingdings" w:hint="default"/>
      </w:rPr>
    </w:lvl>
  </w:abstractNum>
  <w:abstractNum w:abstractNumId="3" w15:restartNumberingAfterBreak="0">
    <w:nsid w:val="3A5F7FA7"/>
    <w:multiLevelType w:val="hybridMultilevel"/>
    <w:tmpl w:val="A10604B8"/>
    <w:lvl w:ilvl="0" w:tplc="89B67E08">
      <w:numFmt w:val="bullet"/>
      <w:lvlText w:val=""/>
      <w:lvlJc w:val="left"/>
      <w:pPr>
        <w:ind w:left="760" w:hanging="360"/>
      </w:pPr>
      <w:rPr>
        <w:rFonts w:ascii="Wingdings" w:eastAsia="맑은 고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47566A0B"/>
    <w:multiLevelType w:val="hybridMultilevel"/>
    <w:tmpl w:val="33D856E8"/>
    <w:lvl w:ilvl="0" w:tplc="C834F10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613504E7"/>
    <w:multiLevelType w:val="hybridMultilevel"/>
    <w:tmpl w:val="A7DC4AC2"/>
    <w:lvl w:ilvl="0" w:tplc="86A8476E">
      <w:numFmt w:val="bullet"/>
      <w:lvlText w:val=""/>
      <w:lvlJc w:val="left"/>
      <w:pPr>
        <w:ind w:left="760" w:hanging="360"/>
      </w:pPr>
      <w:rPr>
        <w:rFonts w:ascii="Wingdings" w:eastAsia="맑은 고딕"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AC1"/>
    <w:rsid w:val="000015ED"/>
    <w:rsid w:val="00032458"/>
    <w:rsid w:val="00037248"/>
    <w:rsid w:val="00095810"/>
    <w:rsid w:val="000A0E8B"/>
    <w:rsid w:val="000A6BF7"/>
    <w:rsid w:val="000B286C"/>
    <w:rsid w:val="000B64D5"/>
    <w:rsid w:val="000D0D3C"/>
    <w:rsid w:val="0011442E"/>
    <w:rsid w:val="00151783"/>
    <w:rsid w:val="00152419"/>
    <w:rsid w:val="00172A01"/>
    <w:rsid w:val="00175E6D"/>
    <w:rsid w:val="00197547"/>
    <w:rsid w:val="001E01E6"/>
    <w:rsid w:val="00204BD8"/>
    <w:rsid w:val="00213A41"/>
    <w:rsid w:val="00223234"/>
    <w:rsid w:val="00241EC3"/>
    <w:rsid w:val="00290F19"/>
    <w:rsid w:val="00296258"/>
    <w:rsid w:val="002B0665"/>
    <w:rsid w:val="002D48AE"/>
    <w:rsid w:val="002E6F78"/>
    <w:rsid w:val="0030617D"/>
    <w:rsid w:val="003329A7"/>
    <w:rsid w:val="00334909"/>
    <w:rsid w:val="00343F24"/>
    <w:rsid w:val="00344E41"/>
    <w:rsid w:val="00350F6C"/>
    <w:rsid w:val="00362DFA"/>
    <w:rsid w:val="00365867"/>
    <w:rsid w:val="00365AEA"/>
    <w:rsid w:val="003819C5"/>
    <w:rsid w:val="00390388"/>
    <w:rsid w:val="003B5230"/>
    <w:rsid w:val="003B5883"/>
    <w:rsid w:val="003B752A"/>
    <w:rsid w:val="003E471E"/>
    <w:rsid w:val="004045F3"/>
    <w:rsid w:val="0042115C"/>
    <w:rsid w:val="0047229A"/>
    <w:rsid w:val="004A409F"/>
    <w:rsid w:val="004D226C"/>
    <w:rsid w:val="004E05A4"/>
    <w:rsid w:val="004E3580"/>
    <w:rsid w:val="00502D96"/>
    <w:rsid w:val="00545240"/>
    <w:rsid w:val="00545BCA"/>
    <w:rsid w:val="0056003B"/>
    <w:rsid w:val="005708EB"/>
    <w:rsid w:val="005A3AC1"/>
    <w:rsid w:val="005A3EF8"/>
    <w:rsid w:val="005C3132"/>
    <w:rsid w:val="005C4307"/>
    <w:rsid w:val="005D2FED"/>
    <w:rsid w:val="005E23FC"/>
    <w:rsid w:val="006071A8"/>
    <w:rsid w:val="006342ED"/>
    <w:rsid w:val="00676906"/>
    <w:rsid w:val="0068749B"/>
    <w:rsid w:val="006A5E66"/>
    <w:rsid w:val="006B4BBF"/>
    <w:rsid w:val="006B787B"/>
    <w:rsid w:val="006C668E"/>
    <w:rsid w:val="006D0D6B"/>
    <w:rsid w:val="006D23FB"/>
    <w:rsid w:val="006D5931"/>
    <w:rsid w:val="006F5B3C"/>
    <w:rsid w:val="007232AC"/>
    <w:rsid w:val="00725B65"/>
    <w:rsid w:val="00734A80"/>
    <w:rsid w:val="00760E01"/>
    <w:rsid w:val="007614F5"/>
    <w:rsid w:val="007A5C7A"/>
    <w:rsid w:val="007C480D"/>
    <w:rsid w:val="007E3C59"/>
    <w:rsid w:val="00815B1F"/>
    <w:rsid w:val="00824381"/>
    <w:rsid w:val="00840163"/>
    <w:rsid w:val="008C1078"/>
    <w:rsid w:val="008C59DD"/>
    <w:rsid w:val="008D1724"/>
    <w:rsid w:val="008E59B4"/>
    <w:rsid w:val="0091088F"/>
    <w:rsid w:val="00920641"/>
    <w:rsid w:val="009551A7"/>
    <w:rsid w:val="00961C51"/>
    <w:rsid w:val="0097217A"/>
    <w:rsid w:val="00996A70"/>
    <w:rsid w:val="009A2AC2"/>
    <w:rsid w:val="00A31B61"/>
    <w:rsid w:val="00A40336"/>
    <w:rsid w:val="00A41CF1"/>
    <w:rsid w:val="00A639AA"/>
    <w:rsid w:val="00A67970"/>
    <w:rsid w:val="00A86EB0"/>
    <w:rsid w:val="00A96EDB"/>
    <w:rsid w:val="00AA6936"/>
    <w:rsid w:val="00AB026B"/>
    <w:rsid w:val="00AD0665"/>
    <w:rsid w:val="00AF32D5"/>
    <w:rsid w:val="00AF49A0"/>
    <w:rsid w:val="00B202A2"/>
    <w:rsid w:val="00B24862"/>
    <w:rsid w:val="00B4523B"/>
    <w:rsid w:val="00B5727F"/>
    <w:rsid w:val="00B675E2"/>
    <w:rsid w:val="00B71DF9"/>
    <w:rsid w:val="00B75DF3"/>
    <w:rsid w:val="00B94010"/>
    <w:rsid w:val="00BC51AD"/>
    <w:rsid w:val="00C3261F"/>
    <w:rsid w:val="00C40018"/>
    <w:rsid w:val="00C6246D"/>
    <w:rsid w:val="00C86761"/>
    <w:rsid w:val="00C93CED"/>
    <w:rsid w:val="00CC7F30"/>
    <w:rsid w:val="00CD41B5"/>
    <w:rsid w:val="00CE096B"/>
    <w:rsid w:val="00D327BB"/>
    <w:rsid w:val="00D411BD"/>
    <w:rsid w:val="00D9125B"/>
    <w:rsid w:val="00DA07A7"/>
    <w:rsid w:val="00DC64A6"/>
    <w:rsid w:val="00DD40E8"/>
    <w:rsid w:val="00DF3177"/>
    <w:rsid w:val="00E35E17"/>
    <w:rsid w:val="00E676C7"/>
    <w:rsid w:val="00E91734"/>
    <w:rsid w:val="00E91D4C"/>
    <w:rsid w:val="00EB3247"/>
    <w:rsid w:val="00EE2054"/>
    <w:rsid w:val="00EF0BA8"/>
    <w:rsid w:val="00EF3F3C"/>
    <w:rsid w:val="00F0127B"/>
    <w:rsid w:val="00F400C7"/>
    <w:rsid w:val="00F57D43"/>
    <w:rsid w:val="00FA08C4"/>
    <w:rsid w:val="00FE10C6"/>
    <w:rsid w:val="00FF0AFD"/>
    <w:rsid w:val="00FF370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B60AEF"/>
  <w15:chartTrackingRefBased/>
  <w15:docId w15:val="{A71CB976-63DB-4646-BD69-E1B33083A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맑은 고딕" w:eastAsia="맑은 고딕" w:hAnsi="맑은 고딕"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spacing w:after="160" w:line="259" w:lineRule="auto"/>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3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7229A"/>
    <w:pPr>
      <w:ind w:leftChars="400" w:left="800"/>
    </w:pPr>
  </w:style>
  <w:style w:type="paragraph" w:styleId="a5">
    <w:name w:val="header"/>
    <w:basedOn w:val="a"/>
    <w:link w:val="Char"/>
    <w:uiPriority w:val="99"/>
    <w:unhideWhenUsed/>
    <w:rsid w:val="006D23FB"/>
    <w:pPr>
      <w:tabs>
        <w:tab w:val="center" w:pos="4513"/>
        <w:tab w:val="right" w:pos="9026"/>
      </w:tabs>
      <w:snapToGrid w:val="0"/>
    </w:pPr>
  </w:style>
  <w:style w:type="character" w:customStyle="1" w:styleId="Char">
    <w:name w:val="머리글 Char"/>
    <w:basedOn w:val="a0"/>
    <w:link w:val="a5"/>
    <w:uiPriority w:val="99"/>
    <w:rsid w:val="006D23FB"/>
  </w:style>
  <w:style w:type="paragraph" w:styleId="a6">
    <w:name w:val="footer"/>
    <w:basedOn w:val="a"/>
    <w:link w:val="Char0"/>
    <w:uiPriority w:val="99"/>
    <w:unhideWhenUsed/>
    <w:rsid w:val="006D23FB"/>
    <w:pPr>
      <w:tabs>
        <w:tab w:val="center" w:pos="4513"/>
        <w:tab w:val="right" w:pos="9026"/>
      </w:tabs>
      <w:snapToGrid w:val="0"/>
    </w:pPr>
  </w:style>
  <w:style w:type="character" w:customStyle="1" w:styleId="Char0">
    <w:name w:val="바닥글 Char"/>
    <w:basedOn w:val="a0"/>
    <w:link w:val="a6"/>
    <w:uiPriority w:val="99"/>
    <w:rsid w:val="006D23FB"/>
  </w:style>
  <w:style w:type="character" w:styleId="a7">
    <w:name w:val="Hyperlink"/>
    <w:uiPriority w:val="99"/>
    <w:unhideWhenUsed/>
    <w:rsid w:val="003329A7"/>
    <w:rPr>
      <w:color w:val="0563C1"/>
      <w:u w:val="single"/>
    </w:rPr>
  </w:style>
  <w:style w:type="paragraph" w:styleId="a8">
    <w:name w:val="No Spacing"/>
    <w:uiPriority w:val="1"/>
    <w:qFormat/>
    <w:rsid w:val="00AF49A0"/>
    <w:pPr>
      <w:widowControl w:val="0"/>
      <w:wordWrap w:val="0"/>
      <w:autoSpaceDE w:val="0"/>
      <w:autoSpaceDN w:val="0"/>
      <w:jc w:val="both"/>
    </w:pPr>
    <w:rPr>
      <w:kern w:val="2"/>
      <w:szCs w:val="22"/>
    </w:rPr>
  </w:style>
  <w:style w:type="character" w:customStyle="1" w:styleId="1">
    <w:name w:val="확인되지 않은 멘션1"/>
    <w:uiPriority w:val="99"/>
    <w:semiHidden/>
    <w:unhideWhenUsed/>
    <w:rsid w:val="008C59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2088">
      <w:bodyDiv w:val="1"/>
      <w:marLeft w:val="0"/>
      <w:marRight w:val="0"/>
      <w:marTop w:val="0"/>
      <w:marBottom w:val="0"/>
      <w:divBdr>
        <w:top w:val="none" w:sz="0" w:space="0" w:color="auto"/>
        <w:left w:val="none" w:sz="0" w:space="0" w:color="auto"/>
        <w:bottom w:val="none" w:sz="0" w:space="0" w:color="auto"/>
        <w:right w:val="none" w:sz="0" w:space="0" w:color="auto"/>
      </w:divBdr>
    </w:div>
    <w:div w:id="58793085">
      <w:bodyDiv w:val="1"/>
      <w:marLeft w:val="0"/>
      <w:marRight w:val="0"/>
      <w:marTop w:val="0"/>
      <w:marBottom w:val="0"/>
      <w:divBdr>
        <w:top w:val="none" w:sz="0" w:space="0" w:color="auto"/>
        <w:left w:val="none" w:sz="0" w:space="0" w:color="auto"/>
        <w:bottom w:val="none" w:sz="0" w:space="0" w:color="auto"/>
        <w:right w:val="none" w:sz="0" w:space="0" w:color="auto"/>
      </w:divBdr>
    </w:div>
    <w:div w:id="61107336">
      <w:bodyDiv w:val="1"/>
      <w:marLeft w:val="0"/>
      <w:marRight w:val="0"/>
      <w:marTop w:val="0"/>
      <w:marBottom w:val="0"/>
      <w:divBdr>
        <w:top w:val="none" w:sz="0" w:space="0" w:color="auto"/>
        <w:left w:val="none" w:sz="0" w:space="0" w:color="auto"/>
        <w:bottom w:val="none" w:sz="0" w:space="0" w:color="auto"/>
        <w:right w:val="none" w:sz="0" w:space="0" w:color="auto"/>
      </w:divBdr>
    </w:div>
    <w:div w:id="261379253">
      <w:bodyDiv w:val="1"/>
      <w:marLeft w:val="0"/>
      <w:marRight w:val="0"/>
      <w:marTop w:val="0"/>
      <w:marBottom w:val="0"/>
      <w:divBdr>
        <w:top w:val="none" w:sz="0" w:space="0" w:color="auto"/>
        <w:left w:val="none" w:sz="0" w:space="0" w:color="auto"/>
        <w:bottom w:val="none" w:sz="0" w:space="0" w:color="auto"/>
        <w:right w:val="none" w:sz="0" w:space="0" w:color="auto"/>
      </w:divBdr>
    </w:div>
    <w:div w:id="265161287">
      <w:bodyDiv w:val="1"/>
      <w:marLeft w:val="0"/>
      <w:marRight w:val="0"/>
      <w:marTop w:val="0"/>
      <w:marBottom w:val="0"/>
      <w:divBdr>
        <w:top w:val="none" w:sz="0" w:space="0" w:color="auto"/>
        <w:left w:val="none" w:sz="0" w:space="0" w:color="auto"/>
        <w:bottom w:val="none" w:sz="0" w:space="0" w:color="auto"/>
        <w:right w:val="none" w:sz="0" w:space="0" w:color="auto"/>
      </w:divBdr>
    </w:div>
    <w:div w:id="542327519">
      <w:bodyDiv w:val="1"/>
      <w:marLeft w:val="0"/>
      <w:marRight w:val="0"/>
      <w:marTop w:val="0"/>
      <w:marBottom w:val="0"/>
      <w:divBdr>
        <w:top w:val="none" w:sz="0" w:space="0" w:color="auto"/>
        <w:left w:val="none" w:sz="0" w:space="0" w:color="auto"/>
        <w:bottom w:val="none" w:sz="0" w:space="0" w:color="auto"/>
        <w:right w:val="none" w:sz="0" w:space="0" w:color="auto"/>
      </w:divBdr>
    </w:div>
    <w:div w:id="611744840">
      <w:bodyDiv w:val="1"/>
      <w:marLeft w:val="0"/>
      <w:marRight w:val="0"/>
      <w:marTop w:val="0"/>
      <w:marBottom w:val="0"/>
      <w:divBdr>
        <w:top w:val="none" w:sz="0" w:space="0" w:color="auto"/>
        <w:left w:val="none" w:sz="0" w:space="0" w:color="auto"/>
        <w:bottom w:val="none" w:sz="0" w:space="0" w:color="auto"/>
        <w:right w:val="none" w:sz="0" w:space="0" w:color="auto"/>
      </w:divBdr>
    </w:div>
    <w:div w:id="720980993">
      <w:bodyDiv w:val="1"/>
      <w:marLeft w:val="0"/>
      <w:marRight w:val="0"/>
      <w:marTop w:val="0"/>
      <w:marBottom w:val="0"/>
      <w:divBdr>
        <w:top w:val="none" w:sz="0" w:space="0" w:color="auto"/>
        <w:left w:val="none" w:sz="0" w:space="0" w:color="auto"/>
        <w:bottom w:val="none" w:sz="0" w:space="0" w:color="auto"/>
        <w:right w:val="none" w:sz="0" w:space="0" w:color="auto"/>
      </w:divBdr>
    </w:div>
    <w:div w:id="732968852">
      <w:bodyDiv w:val="1"/>
      <w:marLeft w:val="0"/>
      <w:marRight w:val="0"/>
      <w:marTop w:val="0"/>
      <w:marBottom w:val="0"/>
      <w:divBdr>
        <w:top w:val="none" w:sz="0" w:space="0" w:color="auto"/>
        <w:left w:val="none" w:sz="0" w:space="0" w:color="auto"/>
        <w:bottom w:val="none" w:sz="0" w:space="0" w:color="auto"/>
        <w:right w:val="none" w:sz="0" w:space="0" w:color="auto"/>
      </w:divBdr>
    </w:div>
    <w:div w:id="740324677">
      <w:bodyDiv w:val="1"/>
      <w:marLeft w:val="0"/>
      <w:marRight w:val="0"/>
      <w:marTop w:val="0"/>
      <w:marBottom w:val="0"/>
      <w:divBdr>
        <w:top w:val="none" w:sz="0" w:space="0" w:color="auto"/>
        <w:left w:val="none" w:sz="0" w:space="0" w:color="auto"/>
        <w:bottom w:val="none" w:sz="0" w:space="0" w:color="auto"/>
        <w:right w:val="none" w:sz="0" w:space="0" w:color="auto"/>
      </w:divBdr>
    </w:div>
    <w:div w:id="753670251">
      <w:bodyDiv w:val="1"/>
      <w:marLeft w:val="0"/>
      <w:marRight w:val="0"/>
      <w:marTop w:val="0"/>
      <w:marBottom w:val="0"/>
      <w:divBdr>
        <w:top w:val="none" w:sz="0" w:space="0" w:color="auto"/>
        <w:left w:val="none" w:sz="0" w:space="0" w:color="auto"/>
        <w:bottom w:val="none" w:sz="0" w:space="0" w:color="auto"/>
        <w:right w:val="none" w:sz="0" w:space="0" w:color="auto"/>
      </w:divBdr>
    </w:div>
    <w:div w:id="793257072">
      <w:bodyDiv w:val="1"/>
      <w:marLeft w:val="0"/>
      <w:marRight w:val="0"/>
      <w:marTop w:val="0"/>
      <w:marBottom w:val="0"/>
      <w:divBdr>
        <w:top w:val="none" w:sz="0" w:space="0" w:color="auto"/>
        <w:left w:val="none" w:sz="0" w:space="0" w:color="auto"/>
        <w:bottom w:val="none" w:sz="0" w:space="0" w:color="auto"/>
        <w:right w:val="none" w:sz="0" w:space="0" w:color="auto"/>
      </w:divBdr>
    </w:div>
    <w:div w:id="798181936">
      <w:bodyDiv w:val="1"/>
      <w:marLeft w:val="0"/>
      <w:marRight w:val="0"/>
      <w:marTop w:val="0"/>
      <w:marBottom w:val="0"/>
      <w:divBdr>
        <w:top w:val="none" w:sz="0" w:space="0" w:color="auto"/>
        <w:left w:val="none" w:sz="0" w:space="0" w:color="auto"/>
        <w:bottom w:val="none" w:sz="0" w:space="0" w:color="auto"/>
        <w:right w:val="none" w:sz="0" w:space="0" w:color="auto"/>
      </w:divBdr>
    </w:div>
    <w:div w:id="998997929">
      <w:bodyDiv w:val="1"/>
      <w:marLeft w:val="0"/>
      <w:marRight w:val="0"/>
      <w:marTop w:val="0"/>
      <w:marBottom w:val="0"/>
      <w:divBdr>
        <w:top w:val="none" w:sz="0" w:space="0" w:color="auto"/>
        <w:left w:val="none" w:sz="0" w:space="0" w:color="auto"/>
        <w:bottom w:val="none" w:sz="0" w:space="0" w:color="auto"/>
        <w:right w:val="none" w:sz="0" w:space="0" w:color="auto"/>
      </w:divBdr>
    </w:div>
    <w:div w:id="1096831441">
      <w:bodyDiv w:val="1"/>
      <w:marLeft w:val="0"/>
      <w:marRight w:val="0"/>
      <w:marTop w:val="0"/>
      <w:marBottom w:val="0"/>
      <w:divBdr>
        <w:top w:val="none" w:sz="0" w:space="0" w:color="auto"/>
        <w:left w:val="none" w:sz="0" w:space="0" w:color="auto"/>
        <w:bottom w:val="none" w:sz="0" w:space="0" w:color="auto"/>
        <w:right w:val="none" w:sz="0" w:space="0" w:color="auto"/>
      </w:divBdr>
    </w:div>
    <w:div w:id="1107236371">
      <w:bodyDiv w:val="1"/>
      <w:marLeft w:val="0"/>
      <w:marRight w:val="0"/>
      <w:marTop w:val="0"/>
      <w:marBottom w:val="0"/>
      <w:divBdr>
        <w:top w:val="none" w:sz="0" w:space="0" w:color="auto"/>
        <w:left w:val="none" w:sz="0" w:space="0" w:color="auto"/>
        <w:bottom w:val="none" w:sz="0" w:space="0" w:color="auto"/>
        <w:right w:val="none" w:sz="0" w:space="0" w:color="auto"/>
      </w:divBdr>
    </w:div>
    <w:div w:id="1125198236">
      <w:bodyDiv w:val="1"/>
      <w:marLeft w:val="0"/>
      <w:marRight w:val="0"/>
      <w:marTop w:val="0"/>
      <w:marBottom w:val="0"/>
      <w:divBdr>
        <w:top w:val="none" w:sz="0" w:space="0" w:color="auto"/>
        <w:left w:val="none" w:sz="0" w:space="0" w:color="auto"/>
        <w:bottom w:val="none" w:sz="0" w:space="0" w:color="auto"/>
        <w:right w:val="none" w:sz="0" w:space="0" w:color="auto"/>
      </w:divBdr>
    </w:div>
    <w:div w:id="1133058728">
      <w:bodyDiv w:val="1"/>
      <w:marLeft w:val="0"/>
      <w:marRight w:val="0"/>
      <w:marTop w:val="0"/>
      <w:marBottom w:val="0"/>
      <w:divBdr>
        <w:top w:val="none" w:sz="0" w:space="0" w:color="auto"/>
        <w:left w:val="none" w:sz="0" w:space="0" w:color="auto"/>
        <w:bottom w:val="none" w:sz="0" w:space="0" w:color="auto"/>
        <w:right w:val="none" w:sz="0" w:space="0" w:color="auto"/>
      </w:divBdr>
    </w:div>
    <w:div w:id="1143237298">
      <w:bodyDiv w:val="1"/>
      <w:marLeft w:val="0"/>
      <w:marRight w:val="0"/>
      <w:marTop w:val="0"/>
      <w:marBottom w:val="0"/>
      <w:divBdr>
        <w:top w:val="none" w:sz="0" w:space="0" w:color="auto"/>
        <w:left w:val="none" w:sz="0" w:space="0" w:color="auto"/>
        <w:bottom w:val="none" w:sz="0" w:space="0" w:color="auto"/>
        <w:right w:val="none" w:sz="0" w:space="0" w:color="auto"/>
      </w:divBdr>
    </w:div>
    <w:div w:id="1168859619">
      <w:bodyDiv w:val="1"/>
      <w:marLeft w:val="0"/>
      <w:marRight w:val="0"/>
      <w:marTop w:val="0"/>
      <w:marBottom w:val="0"/>
      <w:divBdr>
        <w:top w:val="none" w:sz="0" w:space="0" w:color="auto"/>
        <w:left w:val="none" w:sz="0" w:space="0" w:color="auto"/>
        <w:bottom w:val="none" w:sz="0" w:space="0" w:color="auto"/>
        <w:right w:val="none" w:sz="0" w:space="0" w:color="auto"/>
      </w:divBdr>
    </w:div>
    <w:div w:id="1200627296">
      <w:bodyDiv w:val="1"/>
      <w:marLeft w:val="0"/>
      <w:marRight w:val="0"/>
      <w:marTop w:val="0"/>
      <w:marBottom w:val="0"/>
      <w:divBdr>
        <w:top w:val="none" w:sz="0" w:space="0" w:color="auto"/>
        <w:left w:val="none" w:sz="0" w:space="0" w:color="auto"/>
        <w:bottom w:val="none" w:sz="0" w:space="0" w:color="auto"/>
        <w:right w:val="none" w:sz="0" w:space="0" w:color="auto"/>
      </w:divBdr>
    </w:div>
    <w:div w:id="1224288964">
      <w:bodyDiv w:val="1"/>
      <w:marLeft w:val="0"/>
      <w:marRight w:val="0"/>
      <w:marTop w:val="0"/>
      <w:marBottom w:val="0"/>
      <w:divBdr>
        <w:top w:val="none" w:sz="0" w:space="0" w:color="auto"/>
        <w:left w:val="none" w:sz="0" w:space="0" w:color="auto"/>
        <w:bottom w:val="none" w:sz="0" w:space="0" w:color="auto"/>
        <w:right w:val="none" w:sz="0" w:space="0" w:color="auto"/>
      </w:divBdr>
    </w:div>
    <w:div w:id="1229459163">
      <w:bodyDiv w:val="1"/>
      <w:marLeft w:val="0"/>
      <w:marRight w:val="0"/>
      <w:marTop w:val="0"/>
      <w:marBottom w:val="0"/>
      <w:divBdr>
        <w:top w:val="none" w:sz="0" w:space="0" w:color="auto"/>
        <w:left w:val="none" w:sz="0" w:space="0" w:color="auto"/>
        <w:bottom w:val="none" w:sz="0" w:space="0" w:color="auto"/>
        <w:right w:val="none" w:sz="0" w:space="0" w:color="auto"/>
      </w:divBdr>
    </w:div>
    <w:div w:id="1369602206">
      <w:bodyDiv w:val="1"/>
      <w:marLeft w:val="0"/>
      <w:marRight w:val="0"/>
      <w:marTop w:val="0"/>
      <w:marBottom w:val="0"/>
      <w:divBdr>
        <w:top w:val="none" w:sz="0" w:space="0" w:color="auto"/>
        <w:left w:val="none" w:sz="0" w:space="0" w:color="auto"/>
        <w:bottom w:val="none" w:sz="0" w:space="0" w:color="auto"/>
        <w:right w:val="none" w:sz="0" w:space="0" w:color="auto"/>
      </w:divBdr>
    </w:div>
    <w:div w:id="1434016802">
      <w:bodyDiv w:val="1"/>
      <w:marLeft w:val="0"/>
      <w:marRight w:val="0"/>
      <w:marTop w:val="0"/>
      <w:marBottom w:val="0"/>
      <w:divBdr>
        <w:top w:val="none" w:sz="0" w:space="0" w:color="auto"/>
        <w:left w:val="none" w:sz="0" w:space="0" w:color="auto"/>
        <w:bottom w:val="none" w:sz="0" w:space="0" w:color="auto"/>
        <w:right w:val="none" w:sz="0" w:space="0" w:color="auto"/>
      </w:divBdr>
    </w:div>
    <w:div w:id="1558082510">
      <w:bodyDiv w:val="1"/>
      <w:marLeft w:val="0"/>
      <w:marRight w:val="0"/>
      <w:marTop w:val="0"/>
      <w:marBottom w:val="0"/>
      <w:divBdr>
        <w:top w:val="none" w:sz="0" w:space="0" w:color="auto"/>
        <w:left w:val="none" w:sz="0" w:space="0" w:color="auto"/>
        <w:bottom w:val="none" w:sz="0" w:space="0" w:color="auto"/>
        <w:right w:val="none" w:sz="0" w:space="0" w:color="auto"/>
      </w:divBdr>
    </w:div>
    <w:div w:id="1606185128">
      <w:bodyDiv w:val="1"/>
      <w:marLeft w:val="0"/>
      <w:marRight w:val="0"/>
      <w:marTop w:val="0"/>
      <w:marBottom w:val="0"/>
      <w:divBdr>
        <w:top w:val="none" w:sz="0" w:space="0" w:color="auto"/>
        <w:left w:val="none" w:sz="0" w:space="0" w:color="auto"/>
        <w:bottom w:val="none" w:sz="0" w:space="0" w:color="auto"/>
        <w:right w:val="none" w:sz="0" w:space="0" w:color="auto"/>
      </w:divBdr>
    </w:div>
    <w:div w:id="1656758837">
      <w:bodyDiv w:val="1"/>
      <w:marLeft w:val="0"/>
      <w:marRight w:val="0"/>
      <w:marTop w:val="0"/>
      <w:marBottom w:val="0"/>
      <w:divBdr>
        <w:top w:val="none" w:sz="0" w:space="0" w:color="auto"/>
        <w:left w:val="none" w:sz="0" w:space="0" w:color="auto"/>
        <w:bottom w:val="none" w:sz="0" w:space="0" w:color="auto"/>
        <w:right w:val="none" w:sz="0" w:space="0" w:color="auto"/>
      </w:divBdr>
    </w:div>
    <w:div w:id="1714192239">
      <w:bodyDiv w:val="1"/>
      <w:marLeft w:val="0"/>
      <w:marRight w:val="0"/>
      <w:marTop w:val="0"/>
      <w:marBottom w:val="0"/>
      <w:divBdr>
        <w:top w:val="none" w:sz="0" w:space="0" w:color="auto"/>
        <w:left w:val="none" w:sz="0" w:space="0" w:color="auto"/>
        <w:bottom w:val="none" w:sz="0" w:space="0" w:color="auto"/>
        <w:right w:val="none" w:sz="0" w:space="0" w:color="auto"/>
      </w:divBdr>
    </w:div>
    <w:div w:id="1732656056">
      <w:bodyDiv w:val="1"/>
      <w:marLeft w:val="0"/>
      <w:marRight w:val="0"/>
      <w:marTop w:val="0"/>
      <w:marBottom w:val="0"/>
      <w:divBdr>
        <w:top w:val="none" w:sz="0" w:space="0" w:color="auto"/>
        <w:left w:val="none" w:sz="0" w:space="0" w:color="auto"/>
        <w:bottom w:val="none" w:sz="0" w:space="0" w:color="auto"/>
        <w:right w:val="none" w:sz="0" w:space="0" w:color="auto"/>
      </w:divBdr>
    </w:div>
    <w:div w:id="1857839831">
      <w:bodyDiv w:val="1"/>
      <w:marLeft w:val="0"/>
      <w:marRight w:val="0"/>
      <w:marTop w:val="0"/>
      <w:marBottom w:val="0"/>
      <w:divBdr>
        <w:top w:val="none" w:sz="0" w:space="0" w:color="auto"/>
        <w:left w:val="none" w:sz="0" w:space="0" w:color="auto"/>
        <w:bottom w:val="none" w:sz="0" w:space="0" w:color="auto"/>
        <w:right w:val="none" w:sz="0" w:space="0" w:color="auto"/>
      </w:divBdr>
    </w:div>
    <w:div w:id="1872258444">
      <w:bodyDiv w:val="1"/>
      <w:marLeft w:val="0"/>
      <w:marRight w:val="0"/>
      <w:marTop w:val="0"/>
      <w:marBottom w:val="0"/>
      <w:divBdr>
        <w:top w:val="none" w:sz="0" w:space="0" w:color="auto"/>
        <w:left w:val="none" w:sz="0" w:space="0" w:color="auto"/>
        <w:bottom w:val="none" w:sz="0" w:space="0" w:color="auto"/>
        <w:right w:val="none" w:sz="0" w:space="0" w:color="auto"/>
      </w:divBdr>
    </w:div>
    <w:div w:id="1974285360">
      <w:bodyDiv w:val="1"/>
      <w:marLeft w:val="0"/>
      <w:marRight w:val="0"/>
      <w:marTop w:val="0"/>
      <w:marBottom w:val="0"/>
      <w:divBdr>
        <w:top w:val="none" w:sz="0" w:space="0" w:color="auto"/>
        <w:left w:val="none" w:sz="0" w:space="0" w:color="auto"/>
        <w:bottom w:val="none" w:sz="0" w:space="0" w:color="auto"/>
        <w:right w:val="none" w:sz="0" w:space="0" w:color="auto"/>
      </w:divBdr>
    </w:div>
    <w:div w:id="1980064447">
      <w:bodyDiv w:val="1"/>
      <w:marLeft w:val="0"/>
      <w:marRight w:val="0"/>
      <w:marTop w:val="0"/>
      <w:marBottom w:val="0"/>
      <w:divBdr>
        <w:top w:val="none" w:sz="0" w:space="0" w:color="auto"/>
        <w:left w:val="none" w:sz="0" w:space="0" w:color="auto"/>
        <w:bottom w:val="none" w:sz="0" w:space="0" w:color="auto"/>
        <w:right w:val="none" w:sz="0" w:space="0" w:color="auto"/>
      </w:divBdr>
    </w:div>
    <w:div w:id="1986858505">
      <w:bodyDiv w:val="1"/>
      <w:marLeft w:val="0"/>
      <w:marRight w:val="0"/>
      <w:marTop w:val="0"/>
      <w:marBottom w:val="0"/>
      <w:divBdr>
        <w:top w:val="none" w:sz="0" w:space="0" w:color="auto"/>
        <w:left w:val="none" w:sz="0" w:space="0" w:color="auto"/>
        <w:bottom w:val="none" w:sz="0" w:space="0" w:color="auto"/>
        <w:right w:val="none" w:sz="0" w:space="0" w:color="auto"/>
      </w:divBdr>
    </w:div>
    <w:div w:id="2048022323">
      <w:bodyDiv w:val="1"/>
      <w:marLeft w:val="0"/>
      <w:marRight w:val="0"/>
      <w:marTop w:val="0"/>
      <w:marBottom w:val="0"/>
      <w:divBdr>
        <w:top w:val="none" w:sz="0" w:space="0" w:color="auto"/>
        <w:left w:val="none" w:sz="0" w:space="0" w:color="auto"/>
        <w:bottom w:val="none" w:sz="0" w:space="0" w:color="auto"/>
        <w:right w:val="none" w:sz="0" w:space="0" w:color="auto"/>
      </w:divBdr>
    </w:div>
    <w:div w:id="205692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ylarlee@hanyang.ac.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EF90E-C1B9-4011-B521-CACC7210B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326</Words>
  <Characters>1863</Characters>
  <Application>Microsoft Office Word</Application>
  <DocSecurity>0</DocSecurity>
  <Lines>15</Lines>
  <Paragraphs>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Hanyang University</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Punt</dc:creator>
  <cp:keywords/>
  <dc:description/>
  <cp:lastModifiedBy>JeeAh Jung</cp:lastModifiedBy>
  <cp:revision>6</cp:revision>
  <dcterms:created xsi:type="dcterms:W3CDTF">2024-11-22T06:56:00Z</dcterms:created>
  <dcterms:modified xsi:type="dcterms:W3CDTF">2025-09-22T02:49:00Z</dcterms:modified>
</cp:coreProperties>
</file>